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E07" w:rsidRPr="00527581" w:rsidRDefault="003B6E07" w:rsidP="00487793">
      <w:pPr>
        <w:spacing w:after="0" w:line="240" w:lineRule="auto"/>
        <w:rPr>
          <w:sz w:val="24"/>
          <w:szCs w:val="24"/>
          <w:lang w:val="nb-NO"/>
        </w:rPr>
      </w:pPr>
      <w:bookmarkStart w:id="0" w:name="_GoBack"/>
      <w:bookmarkEnd w:id="0"/>
    </w:p>
    <w:p w:rsidR="00F437BC" w:rsidRPr="00231C41" w:rsidRDefault="008929AD" w:rsidP="00F437BC">
      <w:pPr>
        <w:rPr>
          <w:b/>
          <w:sz w:val="32"/>
          <w:szCs w:val="32"/>
        </w:rPr>
      </w:pPr>
      <w:r>
        <w:rPr>
          <w:b/>
          <w:sz w:val="32"/>
          <w:szCs w:val="32"/>
        </w:rPr>
        <w:t>B Lærarrettleiing: P</w:t>
      </w:r>
      <w:r w:rsidR="00F437BC" w:rsidRPr="00231C41">
        <w:rPr>
          <w:b/>
          <w:sz w:val="32"/>
          <w:szCs w:val="32"/>
        </w:rPr>
        <w:t xml:space="preserve">arallellscener – Isak </w:t>
      </w:r>
      <w:r>
        <w:rPr>
          <w:b/>
          <w:sz w:val="32"/>
          <w:szCs w:val="32"/>
        </w:rPr>
        <w:t>fortel at han er homofil</w:t>
      </w:r>
    </w:p>
    <w:p w:rsidR="00F437BC" w:rsidRPr="0007545E" w:rsidRDefault="00F437BC" w:rsidP="00F437BC">
      <w:pPr>
        <w:rPr>
          <w:b/>
          <w:sz w:val="24"/>
          <w:szCs w:val="24"/>
          <w:u w:val="single"/>
        </w:rPr>
      </w:pPr>
      <w:r>
        <w:rPr>
          <w:b/>
          <w:sz w:val="24"/>
          <w:szCs w:val="24"/>
          <w:u w:val="single"/>
        </w:rPr>
        <w:t xml:space="preserve">Tidsbruk og </w:t>
      </w:r>
      <w:r w:rsidR="00510B9A">
        <w:rPr>
          <w:b/>
          <w:sz w:val="24"/>
          <w:szCs w:val="24"/>
          <w:u w:val="single"/>
        </w:rPr>
        <w:t>materiale</w:t>
      </w:r>
    </w:p>
    <w:p w:rsidR="00F437BC" w:rsidRDefault="00244F3D" w:rsidP="00F437BC">
      <w:r>
        <w:t>Opplegget varer om lag 4–</w:t>
      </w:r>
      <w:r w:rsidR="00F437BC">
        <w:t xml:space="preserve">6 norsktimar. Det er meininga at ein startar med trinn 1, og arbeider seg gjennom alle trinna, men dersom ein ikkje har tid til å gjere heile opplegget, kan ein sjølvsagt anten velje ut enkelte oppgåver frå kvart trinn, eller berre gjere trinn 1 og 2. </w:t>
      </w:r>
    </w:p>
    <w:p w:rsidR="00F437BC" w:rsidRDefault="00F437BC" w:rsidP="00F437BC">
      <w:r>
        <w:t xml:space="preserve">Oppgåvene er lagt opp slik at elevane skal få gradvis større innsikt i temaet. Dei siste trinna vil anten vere skriveoppgåver eller større prosjekt som anten vert gjort i norsktimane og delvis som heimearbeid. </w:t>
      </w:r>
    </w:p>
    <w:p w:rsidR="00F437BC" w:rsidRDefault="00F437BC" w:rsidP="00F437BC">
      <w:r w:rsidRPr="00171919">
        <w:rPr>
          <w:i/>
        </w:rPr>
        <w:t>Materiale</w:t>
      </w:r>
      <w:r>
        <w:t xml:space="preserve">: Klipp frå SKAM </w:t>
      </w:r>
    </w:p>
    <w:p w:rsidR="00F437BC" w:rsidRDefault="00F437BC" w:rsidP="00F437BC">
      <w:pPr>
        <w:pStyle w:val="Listeavsnitt"/>
        <w:numPr>
          <w:ilvl w:val="0"/>
          <w:numId w:val="11"/>
        </w:numPr>
      </w:pPr>
      <w:r>
        <w:t>Sesong 3, episo</w:t>
      </w:r>
      <w:r w:rsidR="00510B9A">
        <w:t>de 5: «Pride» –  Isak og Eskild</w:t>
      </w:r>
      <w:r>
        <w:t xml:space="preserve"> </w:t>
      </w:r>
      <w:hyperlink r:id="rId8" w:anchor="t=15m36s" w:history="1">
        <w:r w:rsidRPr="00942A9A">
          <w:rPr>
            <w:rStyle w:val="Hyperkobling"/>
          </w:rPr>
          <w:t>https://tv.nrk.no/serie/skam/MYNT15200516/sesong-3/episode-5#t=15m36s</w:t>
        </w:r>
      </w:hyperlink>
      <w:r>
        <w:t xml:space="preserve"> </w:t>
      </w:r>
    </w:p>
    <w:p w:rsidR="00F437BC" w:rsidRDefault="00F437BC" w:rsidP="00F437BC">
      <w:pPr>
        <w:pStyle w:val="Listeavsnitt"/>
        <w:numPr>
          <w:ilvl w:val="0"/>
          <w:numId w:val="11"/>
        </w:numPr>
      </w:pPr>
      <w:r w:rsidRPr="00171919">
        <w:rPr>
          <w:lang w:val="nb-NO"/>
        </w:rPr>
        <w:t>Sesong 3, episode</w:t>
      </w:r>
      <w:r>
        <w:t xml:space="preserve"> </w:t>
      </w:r>
      <w:r w:rsidRPr="00171919">
        <w:rPr>
          <w:lang w:val="nb-NO"/>
        </w:rPr>
        <w:t>6: «Vært litt spess i det sis</w:t>
      </w:r>
      <w:r w:rsidR="00510B9A">
        <w:rPr>
          <w:lang w:val="nb-NO"/>
        </w:rPr>
        <w:t>te 18.11.2016» – Isak og Jonas</w:t>
      </w:r>
      <w:r w:rsidRPr="00171919">
        <w:rPr>
          <w:lang w:val="nb-NO"/>
        </w:rPr>
        <w:t xml:space="preserve"> </w:t>
      </w:r>
      <w:hyperlink r:id="rId9" w:anchor="t=11m39s" w:history="1">
        <w:r w:rsidRPr="00171919">
          <w:rPr>
            <w:rStyle w:val="Hyperkobling"/>
            <w:lang w:val="nb-NO"/>
          </w:rPr>
          <w:t>https://tv.nrk.no/serie/skam/MYNT15200616/sesong-3/episode-6#t=11m39s</w:t>
        </w:r>
      </w:hyperlink>
    </w:p>
    <w:p w:rsidR="00F437BC" w:rsidRDefault="00F437BC" w:rsidP="00F437BC">
      <w:pPr>
        <w:rPr>
          <w:sz w:val="24"/>
          <w:szCs w:val="24"/>
        </w:rPr>
      </w:pPr>
    </w:p>
    <w:p w:rsidR="00F437BC" w:rsidRPr="0007545E" w:rsidRDefault="00F437BC" w:rsidP="00F437BC">
      <w:pPr>
        <w:rPr>
          <w:b/>
          <w:sz w:val="24"/>
          <w:szCs w:val="24"/>
          <w:u w:val="single"/>
        </w:rPr>
      </w:pPr>
      <w:r w:rsidRPr="0007545E">
        <w:rPr>
          <w:b/>
          <w:sz w:val="24"/>
          <w:szCs w:val="24"/>
          <w:u w:val="single"/>
        </w:rPr>
        <w:t xml:space="preserve">Organisering av </w:t>
      </w:r>
      <w:r>
        <w:rPr>
          <w:b/>
          <w:sz w:val="24"/>
          <w:szCs w:val="24"/>
          <w:u w:val="single"/>
        </w:rPr>
        <w:t>undervisninga</w:t>
      </w:r>
    </w:p>
    <w:p w:rsidR="00F437BC" w:rsidRDefault="00F437BC" w:rsidP="00F437BC">
      <w:r w:rsidRPr="00B178C0">
        <w:rPr>
          <w:b/>
        </w:rPr>
        <w:t>Trinn 1:</w:t>
      </w:r>
      <w:r>
        <w:t xml:space="preserve"> </w:t>
      </w:r>
      <w:r w:rsidRPr="00CB35AE">
        <w:t>Samanlikning av to scener i Skam.</w:t>
      </w:r>
      <w:r>
        <w:t xml:space="preserve"> Elevane set seg i grupper og ser dei to «kome ut»-scenene til Isak. Læraren bestemmer om dei skal sjå det på dataskjermar på dei enkelte gruppene eller som ei felles visning i klasserommet.</w:t>
      </w:r>
    </w:p>
    <w:p w:rsidR="00F437BC" w:rsidRDefault="00F437BC" w:rsidP="00F437BC">
      <w:r>
        <w:t xml:space="preserve">Elevane sit etterpå gruppevis og diskuterer </w:t>
      </w:r>
      <w:r w:rsidRPr="0007545E">
        <w:t>spørsmåla.</w:t>
      </w:r>
      <w:r>
        <w:t xml:space="preserve"> Gruppeleiar samlar gruppa, leiar arbeidet og passar på at spørsmåla vert grundig behandla. Sekretæren fører referat. Alle er ansvarleg for å gjennomføre arbeidet – og å kunne svare på spørsmål i etterkant av gruppearbeidet.</w:t>
      </w:r>
    </w:p>
    <w:p w:rsidR="00F437BC" w:rsidRDefault="00F437BC" w:rsidP="00F437BC">
      <w:r>
        <w:t xml:space="preserve">Læraren kan velje å dele klassen i to, der den eine halvdelen jobbar med oppgåvene til scena «Pride» og den andre gruppa jobbar med </w:t>
      </w:r>
      <w:r w:rsidRPr="00E526A4">
        <w:t>«Vært litt spess i det siste»</w:t>
      </w:r>
      <w:r>
        <w:t>. Etterpå har ein klasseromsamtale om dei to scenene.</w:t>
      </w:r>
    </w:p>
    <w:p w:rsidR="00F437BC" w:rsidRDefault="00F437BC" w:rsidP="00F437BC">
      <w:r w:rsidRPr="00B178C0">
        <w:rPr>
          <w:b/>
        </w:rPr>
        <w:t>Trinn 2:</w:t>
      </w:r>
      <w:r>
        <w:t xml:space="preserve"> Deretter kan elevane samanlikne dei to scenene med kvarandre. Kvifor er dei parallellscener? Elevane jobbar i grupper og lagar eit tankekart over forskjellar og likskapar. To og to grupper presenterer funna sine for kvarandre. På slutten av timen kan klassen diskutere kva dei har funne ut i ein klasseromsamtale.</w:t>
      </w:r>
    </w:p>
    <w:p w:rsidR="00F437BC" w:rsidRDefault="00F437BC" w:rsidP="00F437BC">
      <w:r w:rsidRPr="00B178C0">
        <w:rPr>
          <w:b/>
        </w:rPr>
        <w:t>Trinn 3</w:t>
      </w:r>
      <w:r>
        <w:t xml:space="preserve">: Korleis vart scenene mottatt i media og på chat? Sidan SKAM har hatt ein tydleg mediestrategi, er det viktig at ein kjem inn på mottakinga i ulike media. Elevane får lese to tekstar som på ulike måtar kommenterer korleis temaet homofili vert tematisert i dei to utvalde scenene. </w:t>
      </w:r>
    </w:p>
    <w:p w:rsidR="00F437BC" w:rsidRDefault="00F437BC" w:rsidP="00F437BC">
      <w:r>
        <w:t xml:space="preserve">Dersom de synest dette er ein kjekk måte å arbeide med serien på, og vil jobbe med mottakinga også av andre deler av serien, finst det eit rikt materiale å bruke i undervisninga. Enkelte aviser har omtala serien frå klipp til klipp, og i tillegg er chatten rik på tilbakemeldingar og reaksjonar. </w:t>
      </w:r>
    </w:p>
    <w:p w:rsidR="00F437BC" w:rsidRDefault="00F437BC" w:rsidP="00F437BC">
      <w:r w:rsidRPr="00B178C0">
        <w:rPr>
          <w:b/>
        </w:rPr>
        <w:t>Trinn 4:</w:t>
      </w:r>
      <w:r>
        <w:t xml:space="preserve"> Parallellscener er eit forteljarteknisk verkemiddel som går att i serien. Ofte vert parallellscenene brukt for å få fram ein kontrast. Samtalen til Isak og Eskild vert ein kontrast til samtalen mellom Isak og Jonas, fordi den første samtalen endar i ein konfrontasjon, medan den andre er langt meir harmonisk. Det er interessant at serieskaparane viser konfrontasjonen mellom to homofile, og elevane kan drøfte kvifor dei trur serieskaparane har valt denne løysinga. </w:t>
      </w:r>
    </w:p>
    <w:p w:rsidR="00F437BC" w:rsidRDefault="00F437BC" w:rsidP="00F437BC"/>
    <w:p w:rsidR="00F437BC" w:rsidRDefault="00F437BC" w:rsidP="00F437BC">
      <w:r>
        <w:t xml:space="preserve">Det er også eit viktig poeng i opplegget å vise at liknande teknikkar vert brukt også i eldre litterære tekstar. Ein repeterer noko, samstundes som repetisjonen medfører ei endring, ein variasjon. I Skam kan ein finne parallellscener som har ein repeterande funksjon, men som </w:t>
      </w:r>
      <w:r w:rsidR="00510B9A">
        <w:t xml:space="preserve">også </w:t>
      </w:r>
      <w:r>
        <w:t xml:space="preserve">skal stå i kontrast til kvarandre. Det er meininga at elevane i arbeidet med slike scener skal få ei større innsikt i funksjonen til bruken av parallellscener i serien.  </w:t>
      </w:r>
    </w:p>
    <w:p w:rsidR="00F437BC" w:rsidRDefault="00F437BC" w:rsidP="00F437BC">
      <w:r w:rsidRPr="00B178C0">
        <w:rPr>
          <w:b/>
        </w:rPr>
        <w:t>Trinn 5</w:t>
      </w:r>
      <w:r>
        <w:rPr>
          <w:b/>
        </w:rPr>
        <w:t>:</w:t>
      </w:r>
      <w:r>
        <w:t xml:space="preserve"> Skriveoppgåver der elevane anten kan velje ein kreativ eller ein argumenterande tekst. Dette er eit større skriftleg arbeid, som opnar opp for moglegheit til å gje selektiv respons på enkelte trekk ved teksten, prøve ut samskriving eller elevlogg av eigen skriveprosess. </w:t>
      </w:r>
    </w:p>
    <w:p w:rsidR="00F437BC" w:rsidRDefault="00F437BC" w:rsidP="00F437BC">
      <w:pPr>
        <w:rPr>
          <w:b/>
          <w:sz w:val="24"/>
          <w:szCs w:val="24"/>
          <w:u w:val="single"/>
        </w:rPr>
      </w:pPr>
    </w:p>
    <w:p w:rsidR="00F437BC" w:rsidRPr="0007545E" w:rsidRDefault="00F437BC" w:rsidP="00F437BC">
      <w:pPr>
        <w:rPr>
          <w:b/>
          <w:sz w:val="24"/>
          <w:szCs w:val="24"/>
          <w:u w:val="single"/>
        </w:rPr>
      </w:pPr>
      <w:r w:rsidRPr="0007545E">
        <w:rPr>
          <w:b/>
          <w:sz w:val="24"/>
          <w:szCs w:val="24"/>
          <w:u w:val="single"/>
        </w:rPr>
        <w:t>Kompetansemål:</w:t>
      </w:r>
    </w:p>
    <w:p w:rsidR="00F437BC" w:rsidRPr="003C116D" w:rsidRDefault="00F437BC" w:rsidP="00F437BC">
      <w:pPr>
        <w:spacing w:line="240" w:lineRule="auto"/>
        <w:rPr>
          <w:rFonts w:cs="Arial"/>
          <w:b/>
          <w:color w:val="303030"/>
          <w:sz w:val="20"/>
          <w:szCs w:val="20"/>
        </w:rPr>
      </w:pPr>
      <w:r w:rsidRPr="003C116D">
        <w:rPr>
          <w:rFonts w:cs="Arial"/>
          <w:b/>
          <w:color w:val="303030"/>
          <w:sz w:val="20"/>
          <w:szCs w:val="20"/>
        </w:rPr>
        <w:t>Kompetansemål etter 1vg studieførebuande utdanningsprogram og 2vg yrkesfagleg utdanningsprogram</w:t>
      </w:r>
    </w:p>
    <w:p w:rsidR="00F437BC" w:rsidRPr="003C116D" w:rsidRDefault="00F437BC" w:rsidP="00F437BC">
      <w:pPr>
        <w:spacing w:after="0" w:line="240" w:lineRule="auto"/>
        <w:rPr>
          <w:rFonts w:cs="Arial"/>
          <w:color w:val="303030"/>
          <w:sz w:val="20"/>
          <w:szCs w:val="20"/>
        </w:rPr>
      </w:pPr>
      <w:r w:rsidRPr="003C116D">
        <w:rPr>
          <w:rFonts w:eastAsia="Times New Roman" w:cs="Arial"/>
          <w:sz w:val="20"/>
          <w:szCs w:val="20"/>
          <w:lang w:eastAsia="nb-NO"/>
        </w:rPr>
        <w:t xml:space="preserve"> </w:t>
      </w:r>
      <w:r w:rsidRPr="003C116D">
        <w:rPr>
          <w:rFonts w:cs="Arial"/>
          <w:color w:val="303030"/>
          <w:sz w:val="20"/>
          <w:szCs w:val="20"/>
        </w:rPr>
        <w:t>Munnleg kommunikasjon:</w:t>
      </w:r>
    </w:p>
    <w:p w:rsidR="00F437BC" w:rsidRDefault="00F437BC" w:rsidP="00F437BC">
      <w:pPr>
        <w:pStyle w:val="Listeavsnitt"/>
        <w:numPr>
          <w:ilvl w:val="0"/>
          <w:numId w:val="5"/>
        </w:numPr>
        <w:spacing w:line="240" w:lineRule="auto"/>
        <w:rPr>
          <w:rFonts w:cs="Arial"/>
          <w:color w:val="303030"/>
          <w:sz w:val="20"/>
          <w:szCs w:val="20"/>
        </w:rPr>
      </w:pPr>
      <w:r w:rsidRPr="00120C2E">
        <w:rPr>
          <w:rFonts w:cs="Arial"/>
          <w:color w:val="303030"/>
          <w:sz w:val="20"/>
          <w:szCs w:val="20"/>
        </w:rPr>
        <w:t>lytte til og vere open for argumentasjon hos andre og bruke relevante og saklege argument i diskusjonar</w:t>
      </w:r>
    </w:p>
    <w:p w:rsidR="00F437BC" w:rsidRPr="003C116D" w:rsidRDefault="00F437BC" w:rsidP="00F437BC">
      <w:pPr>
        <w:pStyle w:val="Listeavsnitt"/>
        <w:numPr>
          <w:ilvl w:val="0"/>
          <w:numId w:val="5"/>
        </w:numPr>
        <w:spacing w:line="240" w:lineRule="auto"/>
        <w:rPr>
          <w:rFonts w:cs="Arial"/>
          <w:color w:val="303030"/>
          <w:sz w:val="20"/>
          <w:szCs w:val="20"/>
        </w:rPr>
      </w:pPr>
      <w:r w:rsidRPr="00120C2E">
        <w:rPr>
          <w:rFonts w:cs="Arial"/>
          <w:color w:val="303030"/>
          <w:sz w:val="20"/>
          <w:szCs w:val="20"/>
        </w:rPr>
        <w:t>bruke norskfaglege kunnskapar og omgrep i samtalar om tekst og språk</w:t>
      </w:r>
    </w:p>
    <w:p w:rsidR="00F437BC" w:rsidRPr="003C116D" w:rsidRDefault="00F437BC" w:rsidP="00F437BC">
      <w:pPr>
        <w:spacing w:line="240" w:lineRule="auto"/>
        <w:rPr>
          <w:sz w:val="20"/>
          <w:szCs w:val="20"/>
        </w:rPr>
      </w:pPr>
      <w:r w:rsidRPr="003C116D">
        <w:rPr>
          <w:sz w:val="20"/>
          <w:szCs w:val="20"/>
        </w:rPr>
        <w:t>Språk litteratur og kultur:</w:t>
      </w:r>
    </w:p>
    <w:p w:rsidR="00F437BC" w:rsidRPr="00120C2E" w:rsidRDefault="00F437BC" w:rsidP="00F437BC">
      <w:pPr>
        <w:pStyle w:val="Listeavsnitt"/>
        <w:numPr>
          <w:ilvl w:val="0"/>
          <w:numId w:val="6"/>
        </w:numPr>
        <w:spacing w:line="240" w:lineRule="auto"/>
        <w:rPr>
          <w:sz w:val="20"/>
          <w:szCs w:val="20"/>
        </w:rPr>
      </w:pPr>
      <w:r w:rsidRPr="00120C2E">
        <w:rPr>
          <w:rFonts w:cs="Arial"/>
          <w:color w:val="303030"/>
          <w:sz w:val="20"/>
          <w:szCs w:val="20"/>
        </w:rPr>
        <w:t xml:space="preserve">tolke og vurdere samanhengen mellom innhald, form og føremål i samansette tekstar </w:t>
      </w:r>
    </w:p>
    <w:p w:rsidR="00F437BC" w:rsidRDefault="00F437BC" w:rsidP="00F437BC">
      <w:pPr>
        <w:spacing w:line="240" w:lineRule="auto"/>
        <w:rPr>
          <w:b/>
          <w:sz w:val="20"/>
          <w:szCs w:val="20"/>
        </w:rPr>
      </w:pPr>
    </w:p>
    <w:p w:rsidR="00F437BC" w:rsidRPr="003C116D" w:rsidRDefault="00F437BC" w:rsidP="00F437BC">
      <w:pPr>
        <w:spacing w:line="240" w:lineRule="auto"/>
        <w:rPr>
          <w:b/>
          <w:sz w:val="20"/>
          <w:szCs w:val="20"/>
        </w:rPr>
      </w:pPr>
      <w:r w:rsidRPr="003C116D">
        <w:rPr>
          <w:b/>
          <w:sz w:val="20"/>
          <w:szCs w:val="20"/>
        </w:rPr>
        <w:t>Kompetansemål etter vg2 studieførebuande utdanningsprogram / VG3 Påbygg</w:t>
      </w:r>
    </w:p>
    <w:p w:rsidR="00F437BC" w:rsidRPr="003C116D" w:rsidRDefault="00F437BC" w:rsidP="00F437BC">
      <w:pPr>
        <w:spacing w:after="0" w:line="240" w:lineRule="auto"/>
        <w:rPr>
          <w:rFonts w:eastAsia="Times New Roman" w:cs="Arial"/>
          <w:sz w:val="20"/>
          <w:szCs w:val="20"/>
          <w:lang w:eastAsia="nb-NO"/>
        </w:rPr>
      </w:pPr>
      <w:r w:rsidRPr="003C116D">
        <w:rPr>
          <w:rFonts w:eastAsia="Times New Roman" w:cs="Arial"/>
          <w:sz w:val="20"/>
          <w:szCs w:val="20"/>
          <w:lang w:eastAsia="nb-NO"/>
        </w:rPr>
        <w:t>Munnleg kommunikasjon:</w:t>
      </w:r>
    </w:p>
    <w:p w:rsidR="00F437BC" w:rsidRPr="003C116D" w:rsidRDefault="00F437BC" w:rsidP="00F437BC">
      <w:pPr>
        <w:numPr>
          <w:ilvl w:val="0"/>
          <w:numId w:val="7"/>
        </w:numPr>
        <w:spacing w:before="100" w:beforeAutospacing="1" w:after="100" w:afterAutospacing="1" w:line="240" w:lineRule="auto"/>
        <w:rPr>
          <w:rFonts w:eastAsia="Times New Roman" w:cs="Arial"/>
          <w:sz w:val="20"/>
          <w:szCs w:val="20"/>
          <w:lang w:eastAsia="nb-NO"/>
        </w:rPr>
      </w:pPr>
      <w:r w:rsidRPr="00120C2E">
        <w:rPr>
          <w:rFonts w:eastAsia="Times New Roman" w:cs="Arial"/>
          <w:sz w:val="20"/>
          <w:szCs w:val="20"/>
          <w:lang w:eastAsia="nb-NO"/>
        </w:rPr>
        <w:t>presentere norskfaglege emne og drøfte det framlagde stoffet</w:t>
      </w:r>
    </w:p>
    <w:p w:rsidR="00F437BC" w:rsidRDefault="00F437BC" w:rsidP="00F437BC">
      <w:pPr>
        <w:spacing w:before="100" w:beforeAutospacing="1" w:after="100" w:afterAutospacing="1" w:line="240" w:lineRule="auto"/>
        <w:outlineLvl w:val="3"/>
        <w:rPr>
          <w:rFonts w:eastAsia="Times New Roman" w:cs="Arial"/>
          <w:color w:val="000000" w:themeColor="text1"/>
          <w:sz w:val="20"/>
          <w:szCs w:val="20"/>
          <w:lang w:eastAsia="nb-NO"/>
        </w:rPr>
      </w:pPr>
      <w:r w:rsidRPr="003C116D">
        <w:rPr>
          <w:rFonts w:eastAsia="Times New Roman" w:cs="Arial"/>
          <w:color w:val="000000" w:themeColor="text1"/>
          <w:sz w:val="20"/>
          <w:szCs w:val="20"/>
          <w:lang w:eastAsia="nb-NO"/>
        </w:rPr>
        <w:t xml:space="preserve">Skriftlig kommunikasjon </w:t>
      </w:r>
      <w:r>
        <w:rPr>
          <w:rFonts w:eastAsia="Times New Roman" w:cs="Arial"/>
          <w:color w:val="000000" w:themeColor="text1"/>
          <w:sz w:val="20"/>
          <w:szCs w:val="20"/>
          <w:lang w:eastAsia="nb-NO"/>
        </w:rPr>
        <w:t>:</w:t>
      </w:r>
    </w:p>
    <w:p w:rsidR="00F437BC" w:rsidRPr="00485209" w:rsidRDefault="00F437BC" w:rsidP="00F437BC">
      <w:pPr>
        <w:pStyle w:val="Listeavsnitt"/>
        <w:numPr>
          <w:ilvl w:val="0"/>
          <w:numId w:val="10"/>
        </w:numPr>
        <w:spacing w:before="100" w:beforeAutospacing="1" w:after="100" w:afterAutospacing="1" w:line="240" w:lineRule="auto"/>
        <w:outlineLvl w:val="3"/>
        <w:rPr>
          <w:rFonts w:eastAsia="Times New Roman" w:cs="Arial"/>
          <w:color w:val="000000" w:themeColor="text1"/>
          <w:sz w:val="20"/>
          <w:szCs w:val="20"/>
          <w:lang w:eastAsia="nb-NO"/>
        </w:rPr>
      </w:pPr>
      <w:r w:rsidRPr="00120C2E">
        <w:rPr>
          <w:rFonts w:eastAsia="Times New Roman" w:cs="Arial"/>
          <w:color w:val="000000" w:themeColor="text1"/>
          <w:sz w:val="20"/>
          <w:szCs w:val="20"/>
          <w:lang w:eastAsia="nb-NO"/>
        </w:rPr>
        <w:t>skrive kreative, informative og argumenterande tekstar, utgreiingar, litterære tolkingar, drøftingar og andre resonnerande tekstar på hovudmål og sidemål</w:t>
      </w:r>
    </w:p>
    <w:p w:rsidR="00F437BC" w:rsidRPr="003C116D" w:rsidRDefault="00F437BC" w:rsidP="00F437BC">
      <w:pPr>
        <w:spacing w:before="100" w:beforeAutospacing="1" w:after="100" w:afterAutospacing="1" w:line="240" w:lineRule="auto"/>
        <w:outlineLvl w:val="3"/>
        <w:rPr>
          <w:rFonts w:eastAsia="Times New Roman" w:cs="Arial"/>
          <w:sz w:val="20"/>
          <w:szCs w:val="20"/>
          <w:lang w:eastAsia="nb-NO"/>
        </w:rPr>
      </w:pPr>
      <w:r w:rsidRPr="003C116D">
        <w:rPr>
          <w:rFonts w:eastAsia="Times New Roman" w:cs="Arial"/>
          <w:sz w:val="20"/>
          <w:szCs w:val="20"/>
          <w:lang w:eastAsia="nb-NO"/>
        </w:rPr>
        <w:t xml:space="preserve">Språk, litteratur og kultur </w:t>
      </w:r>
      <w:r>
        <w:rPr>
          <w:rFonts w:eastAsia="Times New Roman" w:cs="Arial"/>
          <w:sz w:val="20"/>
          <w:szCs w:val="20"/>
          <w:lang w:eastAsia="nb-NO"/>
        </w:rPr>
        <w:t>:</w:t>
      </w:r>
    </w:p>
    <w:p w:rsidR="00F437BC" w:rsidRPr="003C116D" w:rsidRDefault="00F437BC" w:rsidP="00F437BC">
      <w:pPr>
        <w:numPr>
          <w:ilvl w:val="0"/>
          <w:numId w:val="8"/>
        </w:numPr>
        <w:spacing w:before="100" w:beforeAutospacing="1" w:after="100" w:afterAutospacing="1" w:line="240" w:lineRule="auto"/>
        <w:rPr>
          <w:rFonts w:eastAsia="Times New Roman" w:cs="Arial"/>
          <w:sz w:val="20"/>
          <w:szCs w:val="20"/>
          <w:lang w:eastAsia="nb-NO"/>
        </w:rPr>
      </w:pPr>
      <w:r w:rsidRPr="00120C2E">
        <w:rPr>
          <w:rFonts w:eastAsia="Times New Roman" w:cs="Arial"/>
          <w:sz w:val="20"/>
          <w:szCs w:val="20"/>
          <w:lang w:eastAsia="nb-NO"/>
        </w:rPr>
        <w:t>analysere innhaldet og vurdere bruken av verkemiddel i tekstar som er henta frå digitale medium</w:t>
      </w:r>
    </w:p>
    <w:p w:rsidR="00F437BC" w:rsidRDefault="00F437BC" w:rsidP="00F437BC">
      <w:pPr>
        <w:spacing w:line="240" w:lineRule="auto"/>
        <w:rPr>
          <w:b/>
          <w:sz w:val="20"/>
          <w:szCs w:val="20"/>
        </w:rPr>
      </w:pPr>
    </w:p>
    <w:p w:rsidR="00F437BC" w:rsidRPr="003C116D" w:rsidRDefault="00F437BC" w:rsidP="00F437BC">
      <w:pPr>
        <w:spacing w:line="240" w:lineRule="auto"/>
        <w:rPr>
          <w:b/>
          <w:sz w:val="20"/>
          <w:szCs w:val="20"/>
        </w:rPr>
      </w:pPr>
      <w:r w:rsidRPr="003C116D">
        <w:rPr>
          <w:b/>
          <w:sz w:val="20"/>
          <w:szCs w:val="20"/>
        </w:rPr>
        <w:t>Kompetansemål etter vg3 studieførebuande utdanningsprogram /VG 3 Påbygg</w:t>
      </w:r>
    </w:p>
    <w:p w:rsidR="00F437BC" w:rsidRPr="003C116D" w:rsidRDefault="00F437BC" w:rsidP="00F437BC">
      <w:pPr>
        <w:spacing w:line="240" w:lineRule="auto"/>
        <w:rPr>
          <w:rFonts w:cs="Arial"/>
          <w:color w:val="303030"/>
          <w:sz w:val="20"/>
          <w:szCs w:val="20"/>
        </w:rPr>
      </w:pPr>
      <w:r w:rsidRPr="003C116D">
        <w:rPr>
          <w:rFonts w:cs="Arial"/>
          <w:color w:val="303030"/>
          <w:sz w:val="20"/>
          <w:szCs w:val="20"/>
        </w:rPr>
        <w:t>Skriftleg kommunikasjon:</w:t>
      </w:r>
    </w:p>
    <w:p w:rsidR="00F437BC" w:rsidRPr="003C116D" w:rsidRDefault="00F437BC" w:rsidP="00F437BC">
      <w:pPr>
        <w:pStyle w:val="Listeavsnitt"/>
        <w:numPr>
          <w:ilvl w:val="0"/>
          <w:numId w:val="9"/>
        </w:numPr>
        <w:spacing w:line="240" w:lineRule="auto"/>
        <w:rPr>
          <w:rFonts w:cs="Arial"/>
          <w:color w:val="303030"/>
          <w:sz w:val="20"/>
          <w:szCs w:val="20"/>
        </w:rPr>
      </w:pPr>
      <w:r w:rsidRPr="00120C2E">
        <w:rPr>
          <w:rFonts w:cs="Arial"/>
          <w:color w:val="303030"/>
          <w:sz w:val="20"/>
          <w:szCs w:val="20"/>
        </w:rPr>
        <w:t>lese eit utval av samtidstekstar på nynorsk og bokmål og drøfte desse tekstane språkleg og tematisk i forhold til vår tid</w:t>
      </w:r>
    </w:p>
    <w:p w:rsidR="00F437BC" w:rsidRPr="003C116D" w:rsidRDefault="00F437BC" w:rsidP="00F437BC">
      <w:pPr>
        <w:spacing w:line="240" w:lineRule="auto"/>
        <w:rPr>
          <w:rFonts w:cs="Arial"/>
          <w:color w:val="303030"/>
          <w:sz w:val="20"/>
          <w:szCs w:val="20"/>
        </w:rPr>
      </w:pPr>
      <w:r w:rsidRPr="003C116D">
        <w:rPr>
          <w:rFonts w:cs="Arial"/>
          <w:color w:val="303030"/>
          <w:sz w:val="20"/>
          <w:szCs w:val="20"/>
        </w:rPr>
        <w:t>Språk litteratur og kultur:</w:t>
      </w:r>
    </w:p>
    <w:p w:rsidR="00F437BC" w:rsidRPr="003C116D" w:rsidRDefault="00F437BC" w:rsidP="00F437BC">
      <w:pPr>
        <w:pStyle w:val="Listeavsnitt"/>
        <w:numPr>
          <w:ilvl w:val="0"/>
          <w:numId w:val="9"/>
        </w:numPr>
        <w:spacing w:line="240" w:lineRule="auto"/>
        <w:rPr>
          <w:sz w:val="20"/>
          <w:szCs w:val="20"/>
          <w:lang w:val="nb-NO"/>
        </w:rPr>
      </w:pPr>
      <w:r w:rsidRPr="00120C2E">
        <w:rPr>
          <w:rFonts w:cs="Arial"/>
          <w:color w:val="303030"/>
          <w:sz w:val="20"/>
          <w:szCs w:val="20"/>
          <w:lang w:val="nb-NO"/>
        </w:rPr>
        <w:t>tolke og vurdere komplekse samansette tekstar</w:t>
      </w:r>
    </w:p>
    <w:p w:rsidR="00F437BC" w:rsidRPr="00346CDC" w:rsidRDefault="00F437BC" w:rsidP="00F437BC">
      <w:pPr>
        <w:pStyle w:val="Listeavsnitt"/>
        <w:spacing w:line="240" w:lineRule="auto"/>
        <w:rPr>
          <w:lang w:val="nb-NO"/>
        </w:rPr>
      </w:pPr>
    </w:p>
    <w:p w:rsidR="00527581" w:rsidRPr="00527581" w:rsidRDefault="00527581" w:rsidP="00A252F1">
      <w:pPr>
        <w:rPr>
          <w:rFonts w:ascii="Calibri" w:hAnsi="Calibri"/>
          <w:color w:val="000000" w:themeColor="text1"/>
          <w:sz w:val="24"/>
          <w:szCs w:val="24"/>
          <w:lang w:val="nb-NO"/>
        </w:rPr>
      </w:pPr>
    </w:p>
    <w:sectPr w:rsidR="00527581" w:rsidRPr="00527581" w:rsidSect="00B31E25">
      <w:headerReference w:type="default" r:id="rId10"/>
      <w:footerReference w:type="default" r:id="rId11"/>
      <w:pgSz w:w="11906" w:h="16838"/>
      <w:pgMar w:top="1270" w:right="1417" w:bottom="1417" w:left="1417" w:header="567" w:footer="1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451D" w:rsidRDefault="007C451D" w:rsidP="00A00E7C">
      <w:pPr>
        <w:spacing w:after="0" w:line="240" w:lineRule="auto"/>
      </w:pPr>
      <w:r>
        <w:separator/>
      </w:r>
    </w:p>
  </w:endnote>
  <w:endnote w:type="continuationSeparator" w:id="0">
    <w:p w:rsidR="007C451D" w:rsidRDefault="007C451D" w:rsidP="00A00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3662778"/>
      <w:docPartObj>
        <w:docPartGallery w:val="Page Numbers (Bottom of Page)"/>
        <w:docPartUnique/>
      </w:docPartObj>
    </w:sdtPr>
    <w:sdtEndPr/>
    <w:sdtContent>
      <w:sdt>
        <w:sdtPr>
          <w:id w:val="860082579"/>
          <w:docPartObj>
            <w:docPartGallery w:val="Page Numbers (Top of Page)"/>
            <w:docPartUnique/>
          </w:docPartObj>
        </w:sdtPr>
        <w:sdtEndPr/>
        <w:sdtContent>
          <w:p w:rsidR="00B31E25" w:rsidRDefault="00B31E25" w:rsidP="00B31E25">
            <w:pPr>
              <w:pStyle w:val="Bunntekst"/>
            </w:pPr>
            <w:r>
              <w:rPr>
                <w:noProof/>
                <w:lang w:val="nb-NO" w:eastAsia="nb-NO"/>
              </w:rPr>
              <mc:AlternateContent>
                <mc:Choice Requires="wps">
                  <w:drawing>
                    <wp:anchor distT="0" distB="0" distL="114300" distR="114300" simplePos="0" relativeHeight="251659264" behindDoc="0" locked="0" layoutInCell="1" allowOverlap="1" wp14:anchorId="0C334021" wp14:editId="252FE65D">
                      <wp:simplePos x="0" y="0"/>
                      <wp:positionH relativeFrom="column">
                        <wp:posOffset>-4445</wp:posOffset>
                      </wp:positionH>
                      <wp:positionV relativeFrom="paragraph">
                        <wp:posOffset>-163830</wp:posOffset>
                      </wp:positionV>
                      <wp:extent cx="5762625" cy="0"/>
                      <wp:effectExtent l="0" t="0" r="9525" b="19050"/>
                      <wp:wrapNone/>
                      <wp:docPr id="3" name="Rett linje 3"/>
                      <wp:cNvGraphicFramePr/>
                      <a:graphic xmlns:a="http://schemas.openxmlformats.org/drawingml/2006/main">
                        <a:graphicData uri="http://schemas.microsoft.com/office/word/2010/wordprocessingShape">
                          <wps:wsp>
                            <wps:cNvCnPr/>
                            <wps:spPr>
                              <a:xfrm>
                                <a:off x="0" y="0"/>
                                <a:ext cx="5762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06014F0" id="Rett linje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2.9pt" to="453.4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" strokecolor="black [3213]" strokeweight=".5pt">
                      <v:stroke joinstyle="miter"/>
                    </v:line>
                  </w:pict>
                </mc:Fallback>
              </mc:AlternateContent>
            </w:r>
            <w:r w:rsidR="000B18E3">
              <w:rPr>
                <w:lang w:val="nb-NO"/>
              </w:rPr>
              <w:t>© Fagbokforlaget</w:t>
            </w:r>
            <w:r>
              <w:rPr>
                <w:lang w:val="nb-NO"/>
              </w:rPr>
              <w:tab/>
            </w:r>
            <w:r>
              <w:rPr>
                <w:lang w:val="nb-NO"/>
              </w:rPr>
              <w:tab/>
            </w:r>
            <w:r w:rsidR="00BC407B">
              <w:rPr>
                <w:lang w:val="nb-NO"/>
              </w:rPr>
              <w:t xml:space="preserve"> </w:t>
            </w:r>
            <w:r>
              <w:rPr>
                <w:lang w:val="nb-NO"/>
              </w:rPr>
              <w:t xml:space="preserve">Side </w:t>
            </w:r>
            <w:r>
              <w:rPr>
                <w:b/>
                <w:bCs/>
                <w:sz w:val="24"/>
                <w:szCs w:val="24"/>
              </w:rPr>
              <w:fldChar w:fldCharType="begin"/>
            </w:r>
            <w:r>
              <w:rPr>
                <w:b/>
                <w:bCs/>
              </w:rPr>
              <w:instrText>PAGE</w:instrText>
            </w:r>
            <w:r>
              <w:rPr>
                <w:b/>
                <w:bCs/>
                <w:sz w:val="24"/>
                <w:szCs w:val="24"/>
              </w:rPr>
              <w:fldChar w:fldCharType="separate"/>
            </w:r>
            <w:r w:rsidR="000B18E3">
              <w:rPr>
                <w:b/>
                <w:bCs/>
                <w:noProof/>
              </w:rPr>
              <w:t>1</w:t>
            </w:r>
            <w:r>
              <w:rPr>
                <w:b/>
                <w:bCs/>
                <w:sz w:val="24"/>
                <w:szCs w:val="24"/>
              </w:rPr>
              <w:fldChar w:fldCharType="end"/>
            </w:r>
            <w:r>
              <w:rPr>
                <w:lang w:val="nb-NO"/>
              </w:rPr>
              <w:t xml:space="preserve"> av </w:t>
            </w:r>
            <w:r>
              <w:rPr>
                <w:b/>
                <w:bCs/>
                <w:sz w:val="24"/>
                <w:szCs w:val="24"/>
              </w:rPr>
              <w:fldChar w:fldCharType="begin"/>
            </w:r>
            <w:r>
              <w:rPr>
                <w:b/>
                <w:bCs/>
              </w:rPr>
              <w:instrText>NUMPAGES</w:instrText>
            </w:r>
            <w:r>
              <w:rPr>
                <w:b/>
                <w:bCs/>
                <w:sz w:val="24"/>
                <w:szCs w:val="24"/>
              </w:rPr>
              <w:fldChar w:fldCharType="separate"/>
            </w:r>
            <w:r w:rsidR="000B18E3">
              <w:rPr>
                <w:b/>
                <w:bCs/>
                <w:noProof/>
              </w:rPr>
              <w:t>2</w:t>
            </w:r>
            <w:r>
              <w:rPr>
                <w:b/>
                <w:bCs/>
                <w:sz w:val="24"/>
                <w:szCs w:val="24"/>
              </w:rPr>
              <w:fldChar w:fldCharType="end"/>
            </w:r>
          </w:p>
        </w:sdtContent>
      </w:sdt>
    </w:sdtContent>
  </w:sdt>
  <w:p w:rsidR="00194B44" w:rsidRDefault="00194B44" w:rsidP="008E4876">
    <w:pPr>
      <w:pStyle w:val="Bunn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451D" w:rsidRDefault="007C451D" w:rsidP="00A00E7C">
      <w:pPr>
        <w:spacing w:after="0" w:line="240" w:lineRule="auto"/>
      </w:pPr>
      <w:r>
        <w:separator/>
      </w:r>
    </w:p>
  </w:footnote>
  <w:footnote w:type="continuationSeparator" w:id="0">
    <w:p w:rsidR="007C451D" w:rsidRDefault="007C451D" w:rsidP="00A00E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D95" w:rsidRDefault="00606D95" w:rsidP="009C4261">
    <w:pPr>
      <w:pStyle w:val="Topptekst"/>
    </w:pPr>
    <w:r w:rsidRPr="00870E6F">
      <w:rPr>
        <w:noProof/>
        <w:lang w:val="nb-NO" w:eastAsia="nb-NO"/>
      </w:rPr>
      <w:drawing>
        <wp:inline distT="0" distB="0" distL="0" distR="0" wp14:anchorId="287C0D99" wp14:editId="3A226D2A">
          <wp:extent cx="5943058" cy="371475"/>
          <wp:effectExtent l="0" t="0" r="635"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
                    <a:extLst>
                      <a:ext uri="{28A0092B-C50C-407E-A947-70E740481C1C}">
                        <a14:useLocalDpi xmlns:a14="http://schemas.microsoft.com/office/drawing/2010/main" val="0"/>
                      </a:ext>
                    </a:extLst>
                  </a:blip>
                  <a:srcRect r="14215"/>
                  <a:stretch/>
                </pic:blipFill>
                <pic:spPr bwMode="auto">
                  <a:xfrm>
                    <a:off x="0" y="0"/>
                    <a:ext cx="5986471" cy="37418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2098E"/>
    <w:multiLevelType w:val="hybridMultilevel"/>
    <w:tmpl w:val="F0522FAE"/>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 w15:restartNumberingAfterBreak="0">
    <w:nsid w:val="12EB065F"/>
    <w:multiLevelType w:val="hybridMultilevel"/>
    <w:tmpl w:val="20386E32"/>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2" w15:restartNumberingAfterBreak="0">
    <w:nsid w:val="19237B7A"/>
    <w:multiLevelType w:val="multilevel"/>
    <w:tmpl w:val="84F2A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694777"/>
    <w:multiLevelType w:val="hybridMultilevel"/>
    <w:tmpl w:val="D1543A7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BC6039A"/>
    <w:multiLevelType w:val="hybridMultilevel"/>
    <w:tmpl w:val="8F3EE2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CC91B3D"/>
    <w:multiLevelType w:val="multilevel"/>
    <w:tmpl w:val="5A68B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332792"/>
    <w:multiLevelType w:val="hybridMultilevel"/>
    <w:tmpl w:val="702A7912"/>
    <w:lvl w:ilvl="0" w:tplc="4718F75E">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4843718D"/>
    <w:multiLevelType w:val="hybridMultilevel"/>
    <w:tmpl w:val="94B67778"/>
    <w:lvl w:ilvl="0" w:tplc="1AD6CFDA">
      <w:numFmt w:val="bullet"/>
      <w:lvlText w:val="-"/>
      <w:lvlJc w:val="left"/>
      <w:pPr>
        <w:tabs>
          <w:tab w:val="num" w:pos="720"/>
        </w:tabs>
        <w:ind w:left="720" w:hanging="360"/>
      </w:pPr>
      <w:rPr>
        <w:rFonts w:ascii="Times New Roman" w:eastAsia="Times New Roman" w:hAnsi="Times New Roman" w:cs="Times New Roman"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28374D"/>
    <w:multiLevelType w:val="hybridMultilevel"/>
    <w:tmpl w:val="0136B0B6"/>
    <w:lvl w:ilvl="0" w:tplc="93B05D9E">
      <w:start w:val="1"/>
      <w:numFmt w:val="lowerLetter"/>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632E25F8"/>
    <w:multiLevelType w:val="hybridMultilevel"/>
    <w:tmpl w:val="A2422D42"/>
    <w:lvl w:ilvl="0" w:tplc="0414000F">
      <w:start w:val="1"/>
      <w:numFmt w:val="decimal"/>
      <w:lvlText w:val="%1."/>
      <w:lvlJc w:val="left"/>
      <w:pPr>
        <w:ind w:left="360" w:hanging="360"/>
      </w:p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start w:val="1"/>
      <w:numFmt w:val="decimal"/>
      <w:lvlText w:val="%4."/>
      <w:lvlJc w:val="left"/>
      <w:pPr>
        <w:ind w:left="2520" w:hanging="360"/>
      </w:pPr>
    </w:lvl>
    <w:lvl w:ilvl="4" w:tplc="04140019">
      <w:start w:val="1"/>
      <w:numFmt w:val="lowerLetter"/>
      <w:lvlText w:val="%5."/>
      <w:lvlJc w:val="left"/>
      <w:pPr>
        <w:ind w:left="3240" w:hanging="360"/>
      </w:pPr>
    </w:lvl>
    <w:lvl w:ilvl="5" w:tplc="0414001B">
      <w:start w:val="1"/>
      <w:numFmt w:val="lowerRoman"/>
      <w:lvlText w:val="%6."/>
      <w:lvlJc w:val="right"/>
      <w:pPr>
        <w:ind w:left="3960" w:hanging="180"/>
      </w:pPr>
    </w:lvl>
    <w:lvl w:ilvl="6" w:tplc="0414000F">
      <w:start w:val="1"/>
      <w:numFmt w:val="decimal"/>
      <w:lvlText w:val="%7."/>
      <w:lvlJc w:val="left"/>
      <w:pPr>
        <w:ind w:left="4680" w:hanging="360"/>
      </w:pPr>
    </w:lvl>
    <w:lvl w:ilvl="7" w:tplc="04140019">
      <w:start w:val="1"/>
      <w:numFmt w:val="lowerLetter"/>
      <w:lvlText w:val="%8."/>
      <w:lvlJc w:val="left"/>
      <w:pPr>
        <w:ind w:left="5400" w:hanging="360"/>
      </w:pPr>
    </w:lvl>
    <w:lvl w:ilvl="8" w:tplc="0414001B">
      <w:start w:val="1"/>
      <w:numFmt w:val="lowerRoman"/>
      <w:lvlText w:val="%9."/>
      <w:lvlJc w:val="right"/>
      <w:pPr>
        <w:ind w:left="6120" w:hanging="180"/>
      </w:pPr>
    </w:lvl>
  </w:abstractNum>
  <w:abstractNum w:abstractNumId="10" w15:restartNumberingAfterBreak="0">
    <w:nsid w:val="794C27AB"/>
    <w:multiLevelType w:val="hybridMultilevel"/>
    <w:tmpl w:val="C4B4BCDA"/>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7"/>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5"/>
  </w:num>
  <w:num w:numId="8">
    <w:abstractNumId w:val="2"/>
  </w:num>
  <w:num w:numId="9">
    <w:abstractNumId w:val="10"/>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74B"/>
    <w:rsid w:val="00023264"/>
    <w:rsid w:val="0002451B"/>
    <w:rsid w:val="00036F8D"/>
    <w:rsid w:val="000466AB"/>
    <w:rsid w:val="000502D6"/>
    <w:rsid w:val="000729DE"/>
    <w:rsid w:val="00080CB9"/>
    <w:rsid w:val="000A3D52"/>
    <w:rsid w:val="000A54CE"/>
    <w:rsid w:val="000B18E3"/>
    <w:rsid w:val="000B6F30"/>
    <w:rsid w:val="000E20F4"/>
    <w:rsid w:val="000F2B65"/>
    <w:rsid w:val="00121921"/>
    <w:rsid w:val="001345A1"/>
    <w:rsid w:val="001410F1"/>
    <w:rsid w:val="001524AE"/>
    <w:rsid w:val="001641AE"/>
    <w:rsid w:val="00171DC6"/>
    <w:rsid w:val="00187E51"/>
    <w:rsid w:val="00194B44"/>
    <w:rsid w:val="001963FF"/>
    <w:rsid w:val="00204779"/>
    <w:rsid w:val="002047DE"/>
    <w:rsid w:val="00216054"/>
    <w:rsid w:val="002234BC"/>
    <w:rsid w:val="00236418"/>
    <w:rsid w:val="00244F3D"/>
    <w:rsid w:val="00262904"/>
    <w:rsid w:val="00270C30"/>
    <w:rsid w:val="00286073"/>
    <w:rsid w:val="002A55B9"/>
    <w:rsid w:val="002C2F05"/>
    <w:rsid w:val="002C770C"/>
    <w:rsid w:val="002E7F8B"/>
    <w:rsid w:val="002F2FF3"/>
    <w:rsid w:val="0030609B"/>
    <w:rsid w:val="00316E51"/>
    <w:rsid w:val="00337756"/>
    <w:rsid w:val="003708B4"/>
    <w:rsid w:val="00373843"/>
    <w:rsid w:val="00373EFB"/>
    <w:rsid w:val="00374E5E"/>
    <w:rsid w:val="00387A06"/>
    <w:rsid w:val="003A3C25"/>
    <w:rsid w:val="003B27F7"/>
    <w:rsid w:val="003B6E07"/>
    <w:rsid w:val="003C530A"/>
    <w:rsid w:val="003E2070"/>
    <w:rsid w:val="003E6D9A"/>
    <w:rsid w:val="003F1D24"/>
    <w:rsid w:val="0041310C"/>
    <w:rsid w:val="0041661B"/>
    <w:rsid w:val="004374B6"/>
    <w:rsid w:val="0046311B"/>
    <w:rsid w:val="00487793"/>
    <w:rsid w:val="00496FFA"/>
    <w:rsid w:val="004972DA"/>
    <w:rsid w:val="004A0D56"/>
    <w:rsid w:val="004A3F0A"/>
    <w:rsid w:val="004E474B"/>
    <w:rsid w:val="004F58DC"/>
    <w:rsid w:val="004F7A77"/>
    <w:rsid w:val="00510B9A"/>
    <w:rsid w:val="005218EF"/>
    <w:rsid w:val="00527581"/>
    <w:rsid w:val="00534ABA"/>
    <w:rsid w:val="005448E4"/>
    <w:rsid w:val="00565019"/>
    <w:rsid w:val="0056665C"/>
    <w:rsid w:val="00571D2A"/>
    <w:rsid w:val="005822C6"/>
    <w:rsid w:val="0058341A"/>
    <w:rsid w:val="0058615C"/>
    <w:rsid w:val="005B2EAE"/>
    <w:rsid w:val="005E5312"/>
    <w:rsid w:val="00606B3F"/>
    <w:rsid w:val="00606D95"/>
    <w:rsid w:val="00616F77"/>
    <w:rsid w:val="00617BAB"/>
    <w:rsid w:val="006902BC"/>
    <w:rsid w:val="00691351"/>
    <w:rsid w:val="00694F16"/>
    <w:rsid w:val="006A7FC0"/>
    <w:rsid w:val="006B42A1"/>
    <w:rsid w:val="006D4119"/>
    <w:rsid w:val="006E76E5"/>
    <w:rsid w:val="00702420"/>
    <w:rsid w:val="007152AF"/>
    <w:rsid w:val="00716E03"/>
    <w:rsid w:val="0072478E"/>
    <w:rsid w:val="007348B5"/>
    <w:rsid w:val="0073491F"/>
    <w:rsid w:val="00755C8D"/>
    <w:rsid w:val="0076291C"/>
    <w:rsid w:val="00780D80"/>
    <w:rsid w:val="00786664"/>
    <w:rsid w:val="00786E57"/>
    <w:rsid w:val="0079668F"/>
    <w:rsid w:val="007A2629"/>
    <w:rsid w:val="007A3669"/>
    <w:rsid w:val="007C0438"/>
    <w:rsid w:val="007C3F05"/>
    <w:rsid w:val="007C451D"/>
    <w:rsid w:val="007F6531"/>
    <w:rsid w:val="0080680E"/>
    <w:rsid w:val="0081646F"/>
    <w:rsid w:val="00820852"/>
    <w:rsid w:val="008438A5"/>
    <w:rsid w:val="00857AE1"/>
    <w:rsid w:val="008632E8"/>
    <w:rsid w:val="008929AD"/>
    <w:rsid w:val="008B59FE"/>
    <w:rsid w:val="008B5AE9"/>
    <w:rsid w:val="008E4876"/>
    <w:rsid w:val="008E75BB"/>
    <w:rsid w:val="008F1773"/>
    <w:rsid w:val="008F6B8B"/>
    <w:rsid w:val="0090714B"/>
    <w:rsid w:val="0097444B"/>
    <w:rsid w:val="009755A3"/>
    <w:rsid w:val="009802E9"/>
    <w:rsid w:val="009A367E"/>
    <w:rsid w:val="009A4B10"/>
    <w:rsid w:val="009A5F46"/>
    <w:rsid w:val="009B6546"/>
    <w:rsid w:val="009C4261"/>
    <w:rsid w:val="009E1EF0"/>
    <w:rsid w:val="009E2C99"/>
    <w:rsid w:val="009E36EA"/>
    <w:rsid w:val="009F0422"/>
    <w:rsid w:val="00A00E7C"/>
    <w:rsid w:val="00A235CB"/>
    <w:rsid w:val="00A252F1"/>
    <w:rsid w:val="00A26C09"/>
    <w:rsid w:val="00A51BB3"/>
    <w:rsid w:val="00A71695"/>
    <w:rsid w:val="00A945FC"/>
    <w:rsid w:val="00AA39A2"/>
    <w:rsid w:val="00AB16EB"/>
    <w:rsid w:val="00AD373C"/>
    <w:rsid w:val="00AD541D"/>
    <w:rsid w:val="00AD74D9"/>
    <w:rsid w:val="00AD7755"/>
    <w:rsid w:val="00B113B3"/>
    <w:rsid w:val="00B175D4"/>
    <w:rsid w:val="00B208F3"/>
    <w:rsid w:val="00B2525B"/>
    <w:rsid w:val="00B27E0C"/>
    <w:rsid w:val="00B31E25"/>
    <w:rsid w:val="00B549C6"/>
    <w:rsid w:val="00B60C8A"/>
    <w:rsid w:val="00B71B63"/>
    <w:rsid w:val="00B84F24"/>
    <w:rsid w:val="00BB2F7A"/>
    <w:rsid w:val="00BC3C24"/>
    <w:rsid w:val="00BC407B"/>
    <w:rsid w:val="00BD0144"/>
    <w:rsid w:val="00BE7BA5"/>
    <w:rsid w:val="00BF60E6"/>
    <w:rsid w:val="00C10AE3"/>
    <w:rsid w:val="00C211AF"/>
    <w:rsid w:val="00C2182F"/>
    <w:rsid w:val="00C224F6"/>
    <w:rsid w:val="00C35C9B"/>
    <w:rsid w:val="00C528D7"/>
    <w:rsid w:val="00C54DF3"/>
    <w:rsid w:val="00C7538B"/>
    <w:rsid w:val="00C963FE"/>
    <w:rsid w:val="00CA7988"/>
    <w:rsid w:val="00CB014B"/>
    <w:rsid w:val="00CB536B"/>
    <w:rsid w:val="00CE269E"/>
    <w:rsid w:val="00D049B2"/>
    <w:rsid w:val="00D16D3F"/>
    <w:rsid w:val="00D30631"/>
    <w:rsid w:val="00D72541"/>
    <w:rsid w:val="00D81D8F"/>
    <w:rsid w:val="00D901C8"/>
    <w:rsid w:val="00DA353A"/>
    <w:rsid w:val="00DD12F4"/>
    <w:rsid w:val="00DF30E2"/>
    <w:rsid w:val="00DF4BAB"/>
    <w:rsid w:val="00E2737B"/>
    <w:rsid w:val="00E806E1"/>
    <w:rsid w:val="00E8086F"/>
    <w:rsid w:val="00E8701D"/>
    <w:rsid w:val="00E872DD"/>
    <w:rsid w:val="00E92CFA"/>
    <w:rsid w:val="00E95D52"/>
    <w:rsid w:val="00EC6E53"/>
    <w:rsid w:val="00F0251F"/>
    <w:rsid w:val="00F04DA4"/>
    <w:rsid w:val="00F130EA"/>
    <w:rsid w:val="00F3618A"/>
    <w:rsid w:val="00F41072"/>
    <w:rsid w:val="00F437BC"/>
    <w:rsid w:val="00F4444E"/>
    <w:rsid w:val="00F53E23"/>
    <w:rsid w:val="00F6458E"/>
    <w:rsid w:val="00F7614F"/>
    <w:rsid w:val="00F876B5"/>
    <w:rsid w:val="00FA2EC7"/>
    <w:rsid w:val="00FE5274"/>
    <w:rsid w:val="00FE57B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8CB2200"/>
  <w15:docId w15:val="{03B48F88-8B3E-49E7-9807-3E8CD8A78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37BC"/>
    <w:rPr>
      <w:lang w:val="nn-NO"/>
    </w:rPr>
  </w:style>
  <w:style w:type="paragraph" w:styleId="Overskrift1">
    <w:name w:val="heading 1"/>
    <w:basedOn w:val="Normal"/>
    <w:next w:val="Normal"/>
    <w:link w:val="Overskrift1Tegn"/>
    <w:uiPriority w:val="9"/>
    <w:qFormat/>
    <w:rsid w:val="004E47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4E474B"/>
    <w:rPr>
      <w:rFonts w:asciiTheme="majorHAnsi" w:eastAsiaTheme="majorEastAsia" w:hAnsiTheme="majorHAnsi" w:cstheme="majorBidi"/>
      <w:color w:val="2E74B5" w:themeColor="accent1" w:themeShade="BF"/>
      <w:sz w:val="32"/>
      <w:szCs w:val="32"/>
      <w:lang w:val="es-ES"/>
    </w:rPr>
  </w:style>
  <w:style w:type="paragraph" w:styleId="Listeavsnitt">
    <w:name w:val="List Paragraph"/>
    <w:basedOn w:val="Normal"/>
    <w:uiPriority w:val="34"/>
    <w:qFormat/>
    <w:rsid w:val="004E474B"/>
    <w:pPr>
      <w:ind w:left="720"/>
      <w:contextualSpacing/>
    </w:pPr>
  </w:style>
  <w:style w:type="paragraph" w:styleId="Topptekst">
    <w:name w:val="header"/>
    <w:basedOn w:val="Normal"/>
    <w:link w:val="TopptekstTegn"/>
    <w:uiPriority w:val="99"/>
    <w:unhideWhenUsed/>
    <w:rsid w:val="00A00E7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00E7C"/>
    <w:rPr>
      <w:lang w:val="es-ES"/>
    </w:rPr>
  </w:style>
  <w:style w:type="paragraph" w:styleId="Bunntekst">
    <w:name w:val="footer"/>
    <w:basedOn w:val="Normal"/>
    <w:link w:val="BunntekstTegn"/>
    <w:uiPriority w:val="99"/>
    <w:unhideWhenUsed/>
    <w:rsid w:val="00A00E7C"/>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00E7C"/>
    <w:rPr>
      <w:lang w:val="es-ES"/>
    </w:rPr>
  </w:style>
  <w:style w:type="character" w:styleId="Hyperkobling">
    <w:name w:val="Hyperlink"/>
    <w:basedOn w:val="Standardskriftforavsnitt"/>
    <w:uiPriority w:val="99"/>
    <w:unhideWhenUsed/>
    <w:rsid w:val="000729DE"/>
    <w:rPr>
      <w:color w:val="0563C1" w:themeColor="hyperlink"/>
      <w:u w:val="single"/>
    </w:rPr>
  </w:style>
  <w:style w:type="character" w:styleId="Fulgthyperkobling">
    <w:name w:val="FollowedHyperlink"/>
    <w:basedOn w:val="Standardskriftforavsnitt"/>
    <w:uiPriority w:val="99"/>
    <w:semiHidden/>
    <w:unhideWhenUsed/>
    <w:rsid w:val="00204779"/>
    <w:rPr>
      <w:color w:val="954F72" w:themeColor="followedHyperlink"/>
      <w:u w:val="single"/>
    </w:rPr>
  </w:style>
  <w:style w:type="paragraph" w:styleId="Fotnotetekst">
    <w:name w:val="footnote text"/>
    <w:basedOn w:val="Normal"/>
    <w:link w:val="FotnotetekstTegn"/>
    <w:uiPriority w:val="99"/>
    <w:semiHidden/>
    <w:unhideWhenUsed/>
    <w:rsid w:val="003A3C25"/>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3A3C25"/>
    <w:rPr>
      <w:sz w:val="20"/>
      <w:szCs w:val="20"/>
      <w:lang w:val="es-ES"/>
    </w:rPr>
  </w:style>
  <w:style w:type="character" w:styleId="Fotnotereferanse">
    <w:name w:val="footnote reference"/>
    <w:basedOn w:val="Standardskriftforavsnitt"/>
    <w:uiPriority w:val="99"/>
    <w:semiHidden/>
    <w:unhideWhenUsed/>
    <w:rsid w:val="003A3C25"/>
    <w:rPr>
      <w:vertAlign w:val="superscript"/>
    </w:rPr>
  </w:style>
  <w:style w:type="character" w:styleId="Merknadsreferanse">
    <w:name w:val="annotation reference"/>
    <w:basedOn w:val="Standardskriftforavsnitt"/>
    <w:uiPriority w:val="99"/>
    <w:semiHidden/>
    <w:unhideWhenUsed/>
    <w:rsid w:val="000502D6"/>
    <w:rPr>
      <w:sz w:val="16"/>
      <w:szCs w:val="16"/>
    </w:rPr>
  </w:style>
  <w:style w:type="paragraph" w:styleId="Merknadstekst">
    <w:name w:val="annotation text"/>
    <w:basedOn w:val="Normal"/>
    <w:link w:val="MerknadstekstTegn"/>
    <w:uiPriority w:val="99"/>
    <w:semiHidden/>
    <w:unhideWhenUsed/>
    <w:rsid w:val="000502D6"/>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0502D6"/>
    <w:rPr>
      <w:sz w:val="20"/>
      <w:szCs w:val="20"/>
      <w:lang w:val="es-ES"/>
    </w:rPr>
  </w:style>
  <w:style w:type="paragraph" w:styleId="Kommentaremne">
    <w:name w:val="annotation subject"/>
    <w:basedOn w:val="Merknadstekst"/>
    <w:next w:val="Merknadstekst"/>
    <w:link w:val="KommentaremneTegn"/>
    <w:uiPriority w:val="99"/>
    <w:semiHidden/>
    <w:unhideWhenUsed/>
    <w:rsid w:val="000502D6"/>
    <w:rPr>
      <w:b/>
      <w:bCs/>
    </w:rPr>
  </w:style>
  <w:style w:type="character" w:customStyle="1" w:styleId="KommentaremneTegn">
    <w:name w:val="Kommentaremne Tegn"/>
    <w:basedOn w:val="MerknadstekstTegn"/>
    <w:link w:val="Kommentaremne"/>
    <w:uiPriority w:val="99"/>
    <w:semiHidden/>
    <w:rsid w:val="000502D6"/>
    <w:rPr>
      <w:b/>
      <w:bCs/>
      <w:sz w:val="20"/>
      <w:szCs w:val="20"/>
      <w:lang w:val="es-ES"/>
    </w:rPr>
  </w:style>
  <w:style w:type="paragraph" w:styleId="Bobletekst">
    <w:name w:val="Balloon Text"/>
    <w:basedOn w:val="Normal"/>
    <w:link w:val="BobletekstTegn"/>
    <w:uiPriority w:val="99"/>
    <w:semiHidden/>
    <w:unhideWhenUsed/>
    <w:rsid w:val="000502D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502D6"/>
    <w:rPr>
      <w:rFonts w:ascii="Tahoma" w:hAnsi="Tahoma" w:cs="Tahoma"/>
      <w:sz w:val="16"/>
      <w:szCs w:val="16"/>
      <w:lang w:val="es-ES"/>
    </w:rPr>
  </w:style>
  <w:style w:type="paragraph" w:customStyle="1" w:styleId="A0E349F008B644AAB6A282E0D042D17E">
    <w:name w:val="A0E349F008B644AAB6A282E0D042D17E"/>
    <w:rsid w:val="00B31E25"/>
    <w:pPr>
      <w:spacing w:after="200" w:line="276" w:lineRule="auto"/>
    </w:pPr>
    <w:rPr>
      <w:rFonts w:eastAsiaTheme="minorEastAsia"/>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514676">
      <w:bodyDiv w:val="1"/>
      <w:marLeft w:val="0"/>
      <w:marRight w:val="0"/>
      <w:marTop w:val="0"/>
      <w:marBottom w:val="0"/>
      <w:divBdr>
        <w:top w:val="none" w:sz="0" w:space="0" w:color="auto"/>
        <w:left w:val="none" w:sz="0" w:space="0" w:color="auto"/>
        <w:bottom w:val="none" w:sz="0" w:space="0" w:color="auto"/>
        <w:right w:val="none" w:sz="0" w:space="0" w:color="auto"/>
      </w:divBdr>
    </w:div>
    <w:div w:id="749501703">
      <w:bodyDiv w:val="1"/>
      <w:marLeft w:val="0"/>
      <w:marRight w:val="0"/>
      <w:marTop w:val="0"/>
      <w:marBottom w:val="0"/>
      <w:divBdr>
        <w:top w:val="none" w:sz="0" w:space="0" w:color="auto"/>
        <w:left w:val="none" w:sz="0" w:space="0" w:color="auto"/>
        <w:bottom w:val="none" w:sz="0" w:space="0" w:color="auto"/>
        <w:right w:val="none" w:sz="0" w:space="0" w:color="auto"/>
      </w:divBdr>
    </w:div>
    <w:div w:id="1611204584">
      <w:bodyDiv w:val="1"/>
      <w:marLeft w:val="0"/>
      <w:marRight w:val="0"/>
      <w:marTop w:val="0"/>
      <w:marBottom w:val="0"/>
      <w:divBdr>
        <w:top w:val="none" w:sz="0" w:space="0" w:color="auto"/>
        <w:left w:val="none" w:sz="0" w:space="0" w:color="auto"/>
        <w:bottom w:val="none" w:sz="0" w:space="0" w:color="auto"/>
        <w:right w:val="none" w:sz="0" w:space="0" w:color="auto"/>
      </w:divBdr>
      <w:divsChild>
        <w:div w:id="1869904537">
          <w:marLeft w:val="0"/>
          <w:marRight w:val="0"/>
          <w:marTop w:val="0"/>
          <w:marBottom w:val="0"/>
          <w:divBdr>
            <w:top w:val="none" w:sz="0" w:space="0" w:color="auto"/>
            <w:left w:val="none" w:sz="0" w:space="0" w:color="auto"/>
            <w:bottom w:val="none" w:sz="0" w:space="0" w:color="auto"/>
            <w:right w:val="none" w:sz="0" w:space="0" w:color="auto"/>
          </w:divBdr>
        </w:div>
        <w:div w:id="1958558043">
          <w:marLeft w:val="0"/>
          <w:marRight w:val="0"/>
          <w:marTop w:val="0"/>
          <w:marBottom w:val="0"/>
          <w:divBdr>
            <w:top w:val="none" w:sz="0" w:space="0" w:color="auto"/>
            <w:left w:val="none" w:sz="0" w:space="0" w:color="auto"/>
            <w:bottom w:val="none" w:sz="0" w:space="0" w:color="auto"/>
            <w:right w:val="none" w:sz="0" w:space="0" w:color="auto"/>
          </w:divBdr>
        </w:div>
      </w:divsChild>
    </w:div>
    <w:div w:id="1864705419">
      <w:bodyDiv w:val="1"/>
      <w:marLeft w:val="0"/>
      <w:marRight w:val="0"/>
      <w:marTop w:val="0"/>
      <w:marBottom w:val="0"/>
      <w:divBdr>
        <w:top w:val="none" w:sz="0" w:space="0" w:color="auto"/>
        <w:left w:val="none" w:sz="0" w:space="0" w:color="auto"/>
        <w:bottom w:val="none" w:sz="0" w:space="0" w:color="auto"/>
        <w:right w:val="none" w:sz="0" w:space="0" w:color="auto"/>
      </w:divBdr>
      <w:divsChild>
        <w:div w:id="1628244666">
          <w:marLeft w:val="0"/>
          <w:marRight w:val="0"/>
          <w:marTop w:val="0"/>
          <w:marBottom w:val="0"/>
          <w:divBdr>
            <w:top w:val="none" w:sz="0" w:space="0" w:color="auto"/>
            <w:left w:val="none" w:sz="0" w:space="0" w:color="auto"/>
            <w:bottom w:val="none" w:sz="0" w:space="0" w:color="auto"/>
            <w:right w:val="none" w:sz="0" w:space="0" w:color="auto"/>
          </w:divBdr>
        </w:div>
        <w:div w:id="2134905163">
          <w:marLeft w:val="0"/>
          <w:marRight w:val="0"/>
          <w:marTop w:val="0"/>
          <w:marBottom w:val="0"/>
          <w:divBdr>
            <w:top w:val="none" w:sz="0" w:space="0" w:color="auto"/>
            <w:left w:val="none" w:sz="0" w:space="0" w:color="auto"/>
            <w:bottom w:val="none" w:sz="0" w:space="0" w:color="auto"/>
            <w:right w:val="none" w:sz="0" w:space="0" w:color="auto"/>
          </w:divBdr>
        </w:div>
      </w:divsChild>
    </w:div>
    <w:div w:id="203379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v.nrk.no/serie/skam/MYNT15200516/sesong-3/episode-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v.nrk.no/serie/skam/MYNT15200616/sesong-3/episode-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62AD4-A7B4-4DE2-A06F-B6445B4D2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1111</TotalTime>
  <Pages>2</Pages>
  <Words>811</Words>
  <Characters>4300</Characters>
  <Application>Microsoft Office Word</Application>
  <DocSecurity>0</DocSecurity>
  <Lines>35</Lines>
  <Paragraphs>10</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Fagbokforlaget VB AS</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Sarmad Ahmed</dc:creator>
  <cp:lastModifiedBy>Kari Brudevoll</cp:lastModifiedBy>
  <cp:revision>6</cp:revision>
  <cp:lastPrinted>2014-05-23T13:51:00Z</cp:lastPrinted>
  <dcterms:created xsi:type="dcterms:W3CDTF">2017-07-04T12:55:00Z</dcterms:created>
  <dcterms:modified xsi:type="dcterms:W3CDTF">2017-08-10T09:28:00Z</dcterms:modified>
</cp:coreProperties>
</file>