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E07" w:rsidRDefault="003B6E07" w:rsidP="00487793"/>
    <w:p w:rsidR="007930A7" w:rsidRPr="007930A7" w:rsidRDefault="007930A7" w:rsidP="007930A7">
      <w:pPr>
        <w:rPr>
          <w:rFonts w:ascii="Arial Black" w:hAnsi="Arial Black" w:cstheme="minorBidi"/>
          <w:b/>
          <w:color w:val="000000" w:themeColor="text1"/>
          <w:sz w:val="22"/>
          <w:szCs w:val="22"/>
          <w:lang w:eastAsia="en-US"/>
        </w:rPr>
      </w:pPr>
      <w:r>
        <w:rPr>
          <w:rFonts w:ascii="Arial Black" w:hAnsi="Arial Black" w:cstheme="minorBidi"/>
          <w:b/>
          <w:color w:val="000000" w:themeColor="text1"/>
          <w:sz w:val="22"/>
          <w:szCs w:val="22"/>
          <w:lang w:eastAsia="en-US"/>
        </w:rPr>
        <w:br/>
      </w:r>
      <w:r w:rsidRPr="007930A7">
        <w:rPr>
          <w:rFonts w:ascii="Arial Black" w:hAnsi="Arial Black" w:cstheme="minorBidi"/>
          <w:b/>
          <w:color w:val="000000" w:themeColor="text1"/>
          <w:szCs w:val="22"/>
          <w:lang w:eastAsia="en-US"/>
        </w:rPr>
        <w:t>Å formulere hovedsyn, argumentasjonsanalyse og retorisk analyse</w:t>
      </w:r>
    </w:p>
    <w:p w:rsidR="007930A7" w:rsidRDefault="007930A7" w:rsidP="007930A7">
      <w:pPr>
        <w:rPr>
          <w:rFonts w:asciiTheme="minorHAnsi" w:hAnsiTheme="minorHAnsi" w:cstheme="minorBidi"/>
          <w:color w:val="000000" w:themeColor="text1"/>
          <w:sz w:val="22"/>
          <w:szCs w:val="22"/>
          <w:lang w:eastAsia="en-US"/>
        </w:rPr>
      </w:pPr>
    </w:p>
    <w:p w:rsidR="007930A7" w:rsidRDefault="007930A7" w:rsidP="007930A7">
      <w:pPr>
        <w:rPr>
          <w:rFonts w:asciiTheme="minorHAnsi" w:hAnsiTheme="minorHAnsi" w:cstheme="minorBidi"/>
          <w:color w:val="000000" w:themeColor="text1"/>
          <w:sz w:val="22"/>
          <w:szCs w:val="22"/>
          <w:lang w:eastAsia="en-US"/>
        </w:rPr>
      </w:pPr>
      <w:r>
        <w:rPr>
          <w:rFonts w:asciiTheme="minorHAnsi" w:hAnsiTheme="minorHAnsi" w:cstheme="minorBidi"/>
          <w:color w:val="000000" w:themeColor="text1"/>
          <w:sz w:val="22"/>
          <w:szCs w:val="22"/>
          <w:lang w:eastAsia="en-US"/>
        </w:rPr>
        <w:t xml:space="preserve">Å formulere hovedsyn i tekster er noe av det viktigste elevene kan trene på, gjennom alle årstrinn. Ikke bare oppnår de økt tekstforståelse og presis formuleringsevne, de kan også få den samme oppgavetypen til eksamen. Som om ikke dette er nok, får elevene en forbedret evne til å formulere sitt indre hovedsyn før de skriver </w:t>
      </w:r>
      <w:r>
        <w:rPr>
          <w:rFonts w:asciiTheme="minorHAnsi" w:hAnsiTheme="minorHAnsi" w:cstheme="minorBidi"/>
          <w:i/>
          <w:color w:val="000000" w:themeColor="text1"/>
          <w:sz w:val="22"/>
          <w:szCs w:val="22"/>
          <w:lang w:eastAsia="en-US"/>
        </w:rPr>
        <w:t>egne</w:t>
      </w:r>
      <w:r>
        <w:rPr>
          <w:rFonts w:asciiTheme="minorHAnsi" w:hAnsiTheme="minorHAnsi" w:cstheme="minorBidi"/>
          <w:color w:val="000000" w:themeColor="text1"/>
          <w:sz w:val="22"/>
          <w:szCs w:val="22"/>
          <w:lang w:eastAsia="en-US"/>
        </w:rPr>
        <w:t xml:space="preserve"> tekster. Jo mer tid læreren bruker på denne typen oppgaver, dess flinkere blir elevene til å formulere seg presist. Her er tre tekster de kan trene på som tar for seg norsk språkpolitikk og rettskrivning, på ulike måter. Tekst nummer 1 og 3 er tradisjonelle argumenterende tekster, med forskjellig hovedsyn. Tekst 2 er en satirisk tekst som det kan være vrient å formulere hovedsynet til, ettersom den er ironisk. Den er også en spennende tekst å bruke til retorisk analyse. </w:t>
      </w:r>
    </w:p>
    <w:p w:rsidR="007930A7" w:rsidRDefault="007930A7" w:rsidP="007930A7">
      <w:pPr>
        <w:rPr>
          <w:rFonts w:asciiTheme="minorHAnsi" w:hAnsiTheme="minorHAnsi" w:cstheme="minorBidi"/>
          <w:color w:val="000000" w:themeColor="text1"/>
          <w:sz w:val="22"/>
          <w:szCs w:val="22"/>
          <w:lang w:eastAsia="en-US"/>
        </w:rPr>
      </w:pPr>
    </w:p>
    <w:p w:rsidR="007930A7" w:rsidRDefault="007930A7" w:rsidP="007930A7">
      <w:pPr>
        <w:rPr>
          <w:rFonts w:asciiTheme="minorHAnsi" w:hAnsiTheme="minorHAnsi" w:cstheme="minorBidi"/>
          <w:color w:val="000000" w:themeColor="text1"/>
          <w:sz w:val="22"/>
          <w:szCs w:val="22"/>
          <w:lang w:eastAsia="en-US"/>
        </w:rPr>
      </w:pPr>
    </w:p>
    <w:p w:rsidR="007930A7" w:rsidRPr="007930A7" w:rsidRDefault="007930A7" w:rsidP="007930A7">
      <w:pPr>
        <w:rPr>
          <w:rFonts w:ascii="Arial Black" w:hAnsi="Arial Black" w:cstheme="minorBidi"/>
          <w:b/>
          <w:color w:val="000000" w:themeColor="text1"/>
          <w:szCs w:val="22"/>
          <w:lang w:eastAsia="en-US"/>
        </w:rPr>
      </w:pPr>
      <w:r w:rsidRPr="007930A7">
        <w:rPr>
          <w:rFonts w:ascii="Arial Black" w:hAnsi="Arial Black" w:cstheme="minorBidi"/>
          <w:b/>
          <w:color w:val="000000" w:themeColor="text1"/>
          <w:szCs w:val="22"/>
          <w:lang w:eastAsia="en-US"/>
        </w:rPr>
        <w:t>Til læreren</w:t>
      </w:r>
    </w:p>
    <w:p w:rsidR="007930A7" w:rsidRPr="00551140" w:rsidRDefault="007930A7" w:rsidP="007930A7">
      <w:pPr>
        <w:rPr>
          <w:rFonts w:asciiTheme="minorHAnsi" w:hAnsiTheme="minorHAnsi" w:cstheme="minorBidi"/>
          <w:b/>
          <w:color w:val="808080" w:themeColor="background1" w:themeShade="80"/>
          <w:sz w:val="22"/>
          <w:szCs w:val="22"/>
          <w:lang w:eastAsia="en-US"/>
        </w:rPr>
      </w:pPr>
      <w:r w:rsidRPr="00551140">
        <w:rPr>
          <w:rFonts w:asciiTheme="minorHAnsi" w:hAnsiTheme="minorHAnsi" w:cstheme="minorBidi"/>
          <w:b/>
          <w:color w:val="808080" w:themeColor="background1" w:themeShade="80"/>
          <w:sz w:val="22"/>
          <w:szCs w:val="22"/>
          <w:lang w:eastAsia="en-US"/>
        </w:rPr>
        <w:t>Under elevens arbeid med teksten(e)</w:t>
      </w:r>
    </w:p>
    <w:p w:rsidR="007930A7" w:rsidRDefault="007930A7" w:rsidP="007930A7">
      <w:pPr>
        <w:rPr>
          <w:rFonts w:asciiTheme="minorHAnsi" w:hAnsiTheme="minorHAnsi" w:cstheme="minorBidi"/>
          <w:color w:val="000000" w:themeColor="text1"/>
          <w:sz w:val="22"/>
          <w:szCs w:val="22"/>
          <w:lang w:eastAsia="en-US"/>
        </w:rPr>
      </w:pPr>
      <w:r>
        <w:rPr>
          <w:rFonts w:asciiTheme="minorHAnsi" w:hAnsiTheme="minorHAnsi" w:cstheme="minorBidi"/>
          <w:color w:val="000000" w:themeColor="text1"/>
          <w:sz w:val="22"/>
          <w:szCs w:val="22"/>
          <w:lang w:eastAsia="en-US"/>
        </w:rPr>
        <w:t>Gi elevene den første artikkelen i utskrevet format (legg inn i Word), et blankt ark og en penn. Be dem streke under viktige ord og setninger i teksten. Be dem så formulere artikkelens hovedsyn på det blanke arket. Det er lov å levere flere forslag på samme ark, men forslagene skal være på maks. tre-fire setninger hver. Hvis de leverer på ark, bør de skrive navn på arket. Det er mulig at dere får jobbet dere gjennom formulering av hovedsyn på alle tre tekstene i løpet av en dobbelttime om du er effektiv, men opplegget kan med fordel strekkes over tre timer. Dette avhenger i stor grad av nivået i klassen. Det er mulig å starte med en enda lettere tekst hvis du har mange svake elever – dette tilpasser du selv. Det er vanlig at de er forvirret første gang de trener på å formulere hovedsyn. Etter et par forsøk vil de forstå hva det dreier seg om, og de vil vise rask forbedring. Dette er vanskelig, men elevene synes det er moro! Etter at du har gjennomgått elevenes tekster, kan du vise de foreslåtte hovedsynspunktene under, eller din egen formulering. Deretter kan dere forsøke å forbedre det/dem. De flinkeste vil lære enda mer av dette. Hvis du ønsker å arbeide med én artikkel om gangen, kan du for eksempel la elevene ta for seg oppgave 2-5 i samme time. Da vil dere trenge en dobbelttime per tekst, kanskje to.</w:t>
      </w:r>
    </w:p>
    <w:p w:rsidR="007930A7" w:rsidRDefault="007930A7" w:rsidP="007930A7">
      <w:pPr>
        <w:rPr>
          <w:rFonts w:asciiTheme="minorHAnsi" w:hAnsiTheme="minorHAnsi" w:cstheme="minorBidi"/>
          <w:color w:val="000000" w:themeColor="text1"/>
          <w:sz w:val="22"/>
          <w:szCs w:val="22"/>
          <w:lang w:eastAsia="en-US"/>
        </w:rPr>
      </w:pPr>
    </w:p>
    <w:p w:rsidR="007930A7" w:rsidRDefault="007930A7" w:rsidP="007930A7">
      <w:pPr>
        <w:rPr>
          <w:rFonts w:asciiTheme="minorHAnsi" w:hAnsiTheme="minorHAnsi" w:cstheme="minorBidi"/>
          <w:color w:val="000000" w:themeColor="text1"/>
          <w:sz w:val="22"/>
          <w:szCs w:val="22"/>
          <w:lang w:eastAsia="en-US"/>
        </w:rPr>
      </w:pPr>
    </w:p>
    <w:p w:rsidR="007930A7" w:rsidRPr="007930A7" w:rsidRDefault="007930A7" w:rsidP="007930A7">
      <w:pPr>
        <w:rPr>
          <w:rFonts w:ascii="Arial Black" w:hAnsi="Arial Black" w:cstheme="minorBidi"/>
          <w:b/>
          <w:color w:val="000000" w:themeColor="text1"/>
          <w:sz w:val="32"/>
          <w:szCs w:val="22"/>
          <w:lang w:eastAsia="en-US"/>
        </w:rPr>
      </w:pPr>
      <w:r w:rsidRPr="007930A7">
        <w:rPr>
          <w:rFonts w:ascii="Arial Black" w:hAnsi="Arial Black" w:cstheme="minorBidi"/>
          <w:b/>
          <w:color w:val="000000" w:themeColor="text1"/>
          <w:szCs w:val="22"/>
          <w:lang w:eastAsia="en-US"/>
        </w:rPr>
        <w:t>Gjennomgåelse</w:t>
      </w:r>
      <w:r w:rsidRPr="007930A7">
        <w:rPr>
          <w:rFonts w:ascii="Arial Black" w:hAnsi="Arial Black" w:cstheme="minorBidi"/>
          <w:b/>
          <w:color w:val="000000" w:themeColor="text1"/>
          <w:sz w:val="32"/>
          <w:szCs w:val="22"/>
          <w:lang w:eastAsia="en-US"/>
        </w:rPr>
        <w:t xml:space="preserve"> </w:t>
      </w:r>
    </w:p>
    <w:p w:rsidR="007930A7" w:rsidRPr="00551140" w:rsidRDefault="007930A7" w:rsidP="007930A7">
      <w:pPr>
        <w:rPr>
          <w:rFonts w:asciiTheme="minorHAnsi" w:hAnsiTheme="minorHAnsi" w:cstheme="minorBidi"/>
          <w:b/>
          <w:color w:val="808080" w:themeColor="background1" w:themeShade="80"/>
          <w:sz w:val="28"/>
          <w:szCs w:val="22"/>
          <w:lang w:eastAsia="en-US"/>
        </w:rPr>
      </w:pPr>
      <w:r w:rsidRPr="00551140">
        <w:rPr>
          <w:rFonts w:asciiTheme="minorHAnsi" w:hAnsiTheme="minorHAnsi" w:cstheme="minorBidi"/>
          <w:b/>
          <w:color w:val="808080" w:themeColor="background1" w:themeShade="80"/>
          <w:sz w:val="22"/>
          <w:szCs w:val="22"/>
          <w:lang w:eastAsia="en-US"/>
        </w:rPr>
        <w:t>Etter at elevene har levert</w:t>
      </w:r>
    </w:p>
    <w:p w:rsidR="007930A7" w:rsidRDefault="007930A7" w:rsidP="007930A7">
      <w:pPr>
        <w:rPr>
          <w:rFonts w:asciiTheme="minorHAnsi" w:hAnsiTheme="minorHAnsi" w:cstheme="minorBidi"/>
          <w:color w:val="000000" w:themeColor="text1"/>
          <w:sz w:val="22"/>
          <w:szCs w:val="22"/>
          <w:lang w:eastAsia="en-US"/>
        </w:rPr>
      </w:pPr>
      <w:r>
        <w:rPr>
          <w:rFonts w:asciiTheme="minorHAnsi" w:hAnsiTheme="minorHAnsi" w:cstheme="minorBidi"/>
          <w:color w:val="000000" w:themeColor="text1"/>
          <w:sz w:val="22"/>
          <w:szCs w:val="22"/>
          <w:lang w:eastAsia="en-US"/>
        </w:rPr>
        <w:t>Gjennomgå to-tre av de beste forslagene elevene har levert inn. (Det tar ikke lang tid å lese igjennom setningene.) Skriv dem inn i Word ett etter ett.</w:t>
      </w:r>
    </w:p>
    <w:p w:rsidR="007930A7" w:rsidRDefault="007930A7" w:rsidP="007930A7">
      <w:pPr>
        <w:rPr>
          <w:rFonts w:asciiTheme="minorHAnsi" w:hAnsiTheme="minorHAnsi" w:cstheme="minorBidi"/>
          <w:b/>
          <w:color w:val="000000" w:themeColor="text1"/>
          <w:sz w:val="22"/>
          <w:szCs w:val="22"/>
          <w:lang w:eastAsia="en-US"/>
        </w:rPr>
      </w:pPr>
      <w:r>
        <w:rPr>
          <w:rFonts w:asciiTheme="minorHAnsi" w:hAnsiTheme="minorHAnsi" w:cstheme="minorBidi"/>
          <w:b/>
          <w:color w:val="000000" w:themeColor="text1"/>
          <w:sz w:val="22"/>
          <w:szCs w:val="22"/>
          <w:lang w:eastAsia="en-US"/>
        </w:rPr>
        <w:t xml:space="preserve">Be først elevene om å kommentere hva som er </w:t>
      </w:r>
      <w:r>
        <w:rPr>
          <w:rFonts w:asciiTheme="minorHAnsi" w:hAnsiTheme="minorHAnsi" w:cstheme="minorBidi"/>
          <w:b/>
          <w:i/>
          <w:color w:val="000000" w:themeColor="text1"/>
          <w:sz w:val="22"/>
          <w:szCs w:val="22"/>
          <w:lang w:eastAsia="en-US"/>
        </w:rPr>
        <w:t>bra</w:t>
      </w:r>
      <w:r>
        <w:rPr>
          <w:rFonts w:asciiTheme="minorHAnsi" w:hAnsiTheme="minorHAnsi" w:cstheme="minorBidi"/>
          <w:b/>
          <w:color w:val="000000" w:themeColor="text1"/>
          <w:sz w:val="22"/>
          <w:szCs w:val="22"/>
          <w:lang w:eastAsia="en-US"/>
        </w:rPr>
        <w:t xml:space="preserve"> ved eksempelet: </w:t>
      </w:r>
    </w:p>
    <w:p w:rsidR="007930A7" w:rsidRDefault="007930A7" w:rsidP="007930A7">
      <w:pPr>
        <w:pStyle w:val="Listeavsnitt"/>
        <w:numPr>
          <w:ilvl w:val="0"/>
          <w:numId w:val="5"/>
        </w:numPr>
        <w:contextualSpacing w:val="0"/>
        <w:rPr>
          <w:rFonts w:asciiTheme="minorHAnsi" w:hAnsiTheme="minorHAnsi" w:cstheme="minorBidi"/>
          <w:color w:val="000000" w:themeColor="text1"/>
          <w:sz w:val="22"/>
          <w:szCs w:val="22"/>
          <w:lang w:eastAsia="en-US"/>
        </w:rPr>
      </w:pPr>
      <w:r>
        <w:rPr>
          <w:rFonts w:asciiTheme="minorHAnsi" w:hAnsiTheme="minorHAnsi" w:cstheme="minorBidi"/>
          <w:color w:val="000000" w:themeColor="text1"/>
          <w:sz w:val="22"/>
          <w:szCs w:val="22"/>
          <w:lang w:eastAsia="en-US"/>
        </w:rPr>
        <w:t>«Hva er bra ved formuleringen?» (f.eks.: «Det viktigste er med», «under fire linjer», «presist språk», «formell språkdrakt», «kort og kontant»)</w:t>
      </w:r>
    </w:p>
    <w:p w:rsidR="007930A7" w:rsidRDefault="007930A7" w:rsidP="007930A7">
      <w:pPr>
        <w:pStyle w:val="Listeavsnitt"/>
        <w:numPr>
          <w:ilvl w:val="0"/>
          <w:numId w:val="5"/>
        </w:numPr>
        <w:contextualSpacing w:val="0"/>
        <w:rPr>
          <w:rFonts w:asciiTheme="minorHAnsi" w:hAnsiTheme="minorHAnsi" w:cstheme="minorBidi"/>
          <w:color w:val="000000" w:themeColor="text1"/>
          <w:sz w:val="22"/>
          <w:szCs w:val="22"/>
          <w:lang w:eastAsia="en-US"/>
        </w:rPr>
      </w:pPr>
      <w:r>
        <w:rPr>
          <w:rFonts w:asciiTheme="minorHAnsi" w:hAnsiTheme="minorHAnsi" w:cstheme="minorBidi"/>
          <w:color w:val="000000" w:themeColor="text1"/>
          <w:sz w:val="22"/>
          <w:szCs w:val="22"/>
          <w:lang w:eastAsia="en-US"/>
        </w:rPr>
        <w:t xml:space="preserve">Følg ev. opp med det du selv kan finne, som ikke er blitt påpekt: «Finnes det presise formuleringer her?» </w:t>
      </w:r>
    </w:p>
    <w:p w:rsidR="007930A7" w:rsidRDefault="007930A7" w:rsidP="007930A7">
      <w:pPr>
        <w:pStyle w:val="Listeavsnitt"/>
        <w:numPr>
          <w:ilvl w:val="0"/>
          <w:numId w:val="5"/>
        </w:numPr>
        <w:contextualSpacing w:val="0"/>
        <w:rPr>
          <w:rFonts w:asciiTheme="minorHAnsi" w:hAnsiTheme="minorHAnsi" w:cstheme="minorBidi"/>
          <w:color w:val="000000" w:themeColor="text1"/>
          <w:sz w:val="22"/>
          <w:szCs w:val="22"/>
          <w:lang w:eastAsia="en-US"/>
        </w:rPr>
      </w:pPr>
      <w:r>
        <w:rPr>
          <w:rFonts w:asciiTheme="minorHAnsi" w:hAnsiTheme="minorHAnsi" w:cstheme="minorBidi"/>
          <w:color w:val="000000" w:themeColor="text1"/>
          <w:sz w:val="22"/>
          <w:szCs w:val="22"/>
          <w:lang w:eastAsia="en-US"/>
        </w:rPr>
        <w:t>«Er teksten på fire setninger eller færre?»</w:t>
      </w:r>
    </w:p>
    <w:p w:rsidR="007930A7" w:rsidRDefault="007930A7" w:rsidP="007930A7">
      <w:pPr>
        <w:pStyle w:val="Listeavsnitt"/>
        <w:numPr>
          <w:ilvl w:val="0"/>
          <w:numId w:val="5"/>
        </w:numPr>
        <w:contextualSpacing w:val="0"/>
        <w:rPr>
          <w:rFonts w:asciiTheme="minorHAnsi" w:hAnsiTheme="minorHAnsi" w:cstheme="minorBidi"/>
          <w:color w:val="000000" w:themeColor="text1"/>
          <w:sz w:val="22"/>
          <w:szCs w:val="22"/>
          <w:lang w:eastAsia="en-US"/>
        </w:rPr>
      </w:pPr>
      <w:r>
        <w:rPr>
          <w:rFonts w:asciiTheme="minorHAnsi" w:hAnsiTheme="minorHAnsi" w:cstheme="minorBidi"/>
          <w:color w:val="000000" w:themeColor="text1"/>
          <w:sz w:val="22"/>
          <w:szCs w:val="22"/>
          <w:lang w:eastAsia="en-US"/>
        </w:rPr>
        <w:t xml:space="preserve">«Er språket formelt?» </w:t>
      </w:r>
    </w:p>
    <w:p w:rsidR="007930A7" w:rsidRDefault="007930A7" w:rsidP="007930A7">
      <w:pPr>
        <w:pStyle w:val="Listeavsnitt"/>
        <w:numPr>
          <w:ilvl w:val="0"/>
          <w:numId w:val="5"/>
        </w:numPr>
        <w:contextualSpacing w:val="0"/>
        <w:rPr>
          <w:rFonts w:asciiTheme="minorHAnsi" w:hAnsiTheme="minorHAnsi" w:cstheme="minorBidi"/>
          <w:color w:val="000000" w:themeColor="text1"/>
          <w:sz w:val="22"/>
          <w:szCs w:val="22"/>
          <w:lang w:eastAsia="en-US"/>
        </w:rPr>
      </w:pPr>
      <w:r>
        <w:rPr>
          <w:rFonts w:asciiTheme="minorHAnsi" w:hAnsiTheme="minorHAnsi" w:cstheme="minorBidi"/>
          <w:color w:val="000000" w:themeColor="text1"/>
          <w:sz w:val="22"/>
          <w:szCs w:val="22"/>
          <w:lang w:eastAsia="en-US"/>
        </w:rPr>
        <w:t>«Finnes det korrekt stavede ord?» (hvis du ikke kan finne så mye positivt ved innholdet)</w:t>
      </w:r>
    </w:p>
    <w:p w:rsidR="007930A7" w:rsidRDefault="007930A7" w:rsidP="007930A7">
      <w:pPr>
        <w:rPr>
          <w:rFonts w:asciiTheme="minorHAnsi" w:hAnsiTheme="minorHAnsi" w:cstheme="minorBidi"/>
          <w:b/>
          <w:color w:val="000000" w:themeColor="text1"/>
          <w:sz w:val="22"/>
          <w:szCs w:val="22"/>
          <w:lang w:eastAsia="en-US"/>
        </w:rPr>
      </w:pPr>
      <w:r>
        <w:rPr>
          <w:rFonts w:asciiTheme="minorHAnsi" w:hAnsiTheme="minorHAnsi" w:cstheme="minorBidi"/>
          <w:b/>
          <w:color w:val="000000" w:themeColor="text1"/>
          <w:sz w:val="22"/>
          <w:szCs w:val="22"/>
          <w:lang w:eastAsia="en-US"/>
        </w:rPr>
        <w:t xml:space="preserve">Be dem deretter om å være med på en </w:t>
      </w:r>
      <w:r>
        <w:rPr>
          <w:rFonts w:asciiTheme="minorHAnsi" w:hAnsiTheme="minorHAnsi" w:cstheme="minorBidi"/>
          <w:b/>
          <w:i/>
          <w:color w:val="000000" w:themeColor="text1"/>
          <w:sz w:val="22"/>
          <w:szCs w:val="22"/>
          <w:lang w:eastAsia="en-US"/>
        </w:rPr>
        <w:t xml:space="preserve">forbedringsdugnad </w:t>
      </w:r>
      <w:r>
        <w:rPr>
          <w:rFonts w:asciiTheme="minorHAnsi" w:hAnsiTheme="minorHAnsi" w:cstheme="minorBidi"/>
          <w:b/>
          <w:color w:val="000000" w:themeColor="text1"/>
          <w:sz w:val="22"/>
          <w:szCs w:val="22"/>
          <w:lang w:eastAsia="en-US"/>
        </w:rPr>
        <w:t>(bør struktureres – elevene foreslår ofte rettskrivningsfeil)</w:t>
      </w:r>
      <w:r w:rsidRPr="0081492B">
        <w:rPr>
          <w:rFonts w:asciiTheme="minorHAnsi" w:hAnsiTheme="minorHAnsi" w:cstheme="minorBidi"/>
          <w:b/>
          <w:color w:val="000000" w:themeColor="text1"/>
          <w:sz w:val="22"/>
          <w:szCs w:val="22"/>
          <w:lang w:eastAsia="en-US"/>
        </w:rPr>
        <w:t xml:space="preserve">: </w:t>
      </w:r>
    </w:p>
    <w:p w:rsidR="007930A7" w:rsidRDefault="007930A7" w:rsidP="007930A7">
      <w:pPr>
        <w:pStyle w:val="Listeavsnitt"/>
        <w:numPr>
          <w:ilvl w:val="0"/>
          <w:numId w:val="6"/>
        </w:numPr>
        <w:contextualSpacing w:val="0"/>
        <w:rPr>
          <w:rFonts w:asciiTheme="minorHAnsi" w:hAnsiTheme="minorHAnsi" w:cstheme="minorBidi"/>
          <w:color w:val="000000" w:themeColor="text1"/>
          <w:sz w:val="22"/>
          <w:szCs w:val="22"/>
          <w:lang w:eastAsia="en-US"/>
        </w:rPr>
      </w:pPr>
      <w:r>
        <w:rPr>
          <w:rFonts w:asciiTheme="minorHAnsi" w:hAnsiTheme="minorHAnsi" w:cstheme="minorBidi"/>
          <w:b/>
          <w:color w:val="000000" w:themeColor="text1"/>
          <w:sz w:val="22"/>
          <w:szCs w:val="22"/>
          <w:lang w:eastAsia="en-US"/>
        </w:rPr>
        <w:t>(NB:</w:t>
      </w:r>
      <w:r>
        <w:rPr>
          <w:rFonts w:asciiTheme="minorHAnsi" w:hAnsiTheme="minorHAnsi" w:cstheme="minorBidi"/>
          <w:color w:val="000000" w:themeColor="text1"/>
          <w:sz w:val="22"/>
          <w:szCs w:val="22"/>
          <w:lang w:eastAsia="en-US"/>
        </w:rPr>
        <w:t xml:space="preserve"> Tenk ikke på å korrigere rettskrivningen på dette stadiet.)</w:t>
      </w:r>
    </w:p>
    <w:p w:rsidR="007930A7" w:rsidRDefault="007930A7" w:rsidP="007930A7">
      <w:pPr>
        <w:pStyle w:val="Listeavsnitt"/>
        <w:numPr>
          <w:ilvl w:val="0"/>
          <w:numId w:val="6"/>
        </w:numPr>
        <w:contextualSpacing w:val="0"/>
        <w:rPr>
          <w:rFonts w:asciiTheme="minorHAnsi" w:hAnsiTheme="minorHAnsi" w:cstheme="minorBidi"/>
          <w:color w:val="000000" w:themeColor="text1"/>
          <w:sz w:val="22"/>
          <w:szCs w:val="22"/>
          <w:lang w:eastAsia="en-US"/>
        </w:rPr>
      </w:pPr>
      <w:r>
        <w:rPr>
          <w:rFonts w:asciiTheme="minorHAnsi" w:hAnsiTheme="minorHAnsi" w:cstheme="minorBidi"/>
          <w:color w:val="000000" w:themeColor="text1"/>
          <w:sz w:val="22"/>
          <w:szCs w:val="22"/>
          <w:lang w:eastAsia="en-US"/>
        </w:rPr>
        <w:t xml:space="preserve"> «Kommer det viktigste først?» </w:t>
      </w:r>
    </w:p>
    <w:p w:rsidR="007930A7" w:rsidRDefault="007930A7" w:rsidP="007930A7">
      <w:pPr>
        <w:pStyle w:val="Listeavsnitt"/>
        <w:numPr>
          <w:ilvl w:val="0"/>
          <w:numId w:val="6"/>
        </w:numPr>
        <w:contextualSpacing w:val="0"/>
        <w:rPr>
          <w:rFonts w:asciiTheme="minorHAnsi" w:hAnsiTheme="minorHAnsi" w:cstheme="minorBidi"/>
          <w:color w:val="000000" w:themeColor="text1"/>
          <w:sz w:val="22"/>
          <w:szCs w:val="22"/>
          <w:lang w:eastAsia="en-US"/>
        </w:rPr>
      </w:pPr>
      <w:r>
        <w:rPr>
          <w:rFonts w:asciiTheme="minorHAnsi" w:hAnsiTheme="minorHAnsi" w:cstheme="minorBidi"/>
          <w:color w:val="000000" w:themeColor="text1"/>
          <w:sz w:val="22"/>
          <w:szCs w:val="22"/>
          <w:lang w:eastAsia="en-US"/>
        </w:rPr>
        <w:t>«Er det noen annen måte formuleringen kunne vært strukturert på som ville gitt et riktigere bilde av teksten?»</w:t>
      </w:r>
    </w:p>
    <w:p w:rsidR="007930A7" w:rsidRDefault="007930A7">
      <w:pPr>
        <w:spacing w:after="160" w:line="259" w:lineRule="auto"/>
        <w:rPr>
          <w:rFonts w:asciiTheme="minorHAnsi" w:hAnsiTheme="minorHAnsi" w:cstheme="minorBidi"/>
          <w:color w:val="000000" w:themeColor="text1"/>
          <w:sz w:val="22"/>
          <w:szCs w:val="22"/>
          <w:lang w:eastAsia="en-US"/>
        </w:rPr>
      </w:pPr>
    </w:p>
    <w:p w:rsidR="007930A7" w:rsidRDefault="007930A7">
      <w:pPr>
        <w:spacing w:after="160" w:line="259" w:lineRule="auto"/>
        <w:rPr>
          <w:rFonts w:asciiTheme="minorHAnsi" w:hAnsiTheme="minorHAnsi" w:cstheme="minorBidi"/>
          <w:color w:val="000000" w:themeColor="text1"/>
          <w:sz w:val="22"/>
          <w:szCs w:val="22"/>
          <w:lang w:eastAsia="en-US"/>
        </w:rPr>
      </w:pPr>
    </w:p>
    <w:p w:rsidR="007930A7" w:rsidRDefault="007930A7" w:rsidP="007930A7">
      <w:pPr>
        <w:pStyle w:val="Listeavsnitt"/>
        <w:numPr>
          <w:ilvl w:val="0"/>
          <w:numId w:val="6"/>
        </w:numPr>
        <w:contextualSpacing w:val="0"/>
        <w:rPr>
          <w:rFonts w:asciiTheme="minorHAnsi" w:hAnsiTheme="minorHAnsi" w:cstheme="minorBidi"/>
          <w:color w:val="000000" w:themeColor="text1"/>
          <w:sz w:val="22"/>
          <w:szCs w:val="22"/>
          <w:lang w:eastAsia="en-US"/>
        </w:rPr>
      </w:pPr>
      <w:r>
        <w:rPr>
          <w:rFonts w:asciiTheme="minorHAnsi" w:hAnsiTheme="minorHAnsi" w:cstheme="minorBidi"/>
          <w:color w:val="000000" w:themeColor="text1"/>
          <w:sz w:val="22"/>
          <w:szCs w:val="22"/>
          <w:lang w:eastAsia="en-US"/>
        </w:rPr>
        <w:t xml:space="preserve">«Er noe viktig utelatt?» </w:t>
      </w:r>
    </w:p>
    <w:p w:rsidR="007930A7" w:rsidRDefault="007930A7" w:rsidP="007930A7">
      <w:pPr>
        <w:pStyle w:val="Listeavsnitt"/>
        <w:numPr>
          <w:ilvl w:val="0"/>
          <w:numId w:val="6"/>
        </w:numPr>
        <w:contextualSpacing w:val="0"/>
        <w:rPr>
          <w:rFonts w:asciiTheme="minorHAnsi" w:hAnsiTheme="minorHAnsi" w:cstheme="minorBidi"/>
          <w:color w:val="000000" w:themeColor="text1"/>
          <w:sz w:val="22"/>
          <w:szCs w:val="22"/>
          <w:lang w:eastAsia="en-US"/>
        </w:rPr>
      </w:pPr>
      <w:r>
        <w:rPr>
          <w:rFonts w:asciiTheme="minorHAnsi" w:hAnsiTheme="minorHAnsi" w:cstheme="minorBidi"/>
          <w:color w:val="000000" w:themeColor="text1"/>
          <w:sz w:val="22"/>
          <w:szCs w:val="22"/>
          <w:lang w:eastAsia="en-US"/>
        </w:rPr>
        <w:t xml:space="preserve">Hvis formuleringen er på tre eller fire setninger: «Kan hovedsynet kortes ned med én setning (eller to), og i tilfelle hvordan?» </w:t>
      </w:r>
    </w:p>
    <w:p w:rsidR="007930A7" w:rsidRDefault="007930A7" w:rsidP="007930A7">
      <w:pPr>
        <w:pStyle w:val="Listeavsnitt"/>
        <w:numPr>
          <w:ilvl w:val="0"/>
          <w:numId w:val="6"/>
        </w:numPr>
        <w:contextualSpacing w:val="0"/>
        <w:rPr>
          <w:rFonts w:asciiTheme="minorHAnsi" w:hAnsiTheme="minorHAnsi" w:cstheme="minorBidi"/>
          <w:color w:val="000000" w:themeColor="text1"/>
          <w:sz w:val="22"/>
          <w:szCs w:val="22"/>
          <w:lang w:eastAsia="en-US"/>
        </w:rPr>
      </w:pPr>
      <w:r>
        <w:rPr>
          <w:rFonts w:asciiTheme="minorHAnsi" w:hAnsiTheme="minorHAnsi" w:cstheme="minorBidi"/>
          <w:color w:val="000000" w:themeColor="text1"/>
          <w:sz w:val="22"/>
          <w:szCs w:val="22"/>
          <w:lang w:eastAsia="en-US"/>
        </w:rPr>
        <w:t xml:space="preserve">«Hvis vi skulle formulert hovedsynet på én setning: Hvordan skulle vi ha fått det til, og hva vil være viktigst å få med?» </w:t>
      </w:r>
    </w:p>
    <w:p w:rsidR="007930A7" w:rsidRDefault="007930A7" w:rsidP="007930A7">
      <w:pPr>
        <w:rPr>
          <w:rFonts w:asciiTheme="minorHAnsi" w:hAnsiTheme="minorHAnsi" w:cstheme="minorBidi"/>
          <w:color w:val="000000" w:themeColor="text1"/>
          <w:sz w:val="22"/>
          <w:szCs w:val="22"/>
          <w:lang w:eastAsia="en-US"/>
        </w:rPr>
      </w:pPr>
    </w:p>
    <w:p w:rsidR="007930A7" w:rsidRDefault="007930A7" w:rsidP="007930A7">
      <w:pPr>
        <w:rPr>
          <w:rFonts w:asciiTheme="minorHAnsi" w:hAnsiTheme="minorHAnsi" w:cstheme="minorBidi"/>
          <w:color w:val="000000" w:themeColor="text1"/>
          <w:sz w:val="22"/>
          <w:szCs w:val="22"/>
          <w:lang w:eastAsia="en-US"/>
        </w:rPr>
      </w:pPr>
    </w:p>
    <w:p w:rsidR="007930A7" w:rsidRDefault="007930A7" w:rsidP="007930A7">
      <w:pPr>
        <w:rPr>
          <w:rFonts w:asciiTheme="minorHAnsi" w:hAnsiTheme="minorHAnsi" w:cstheme="minorBidi"/>
          <w:color w:val="000000" w:themeColor="text1"/>
          <w:sz w:val="22"/>
          <w:szCs w:val="22"/>
          <w:lang w:eastAsia="en-US"/>
        </w:rPr>
      </w:pPr>
    </w:p>
    <w:p w:rsidR="00F3074E" w:rsidRDefault="00F3074E" w:rsidP="007930A7">
      <w:pPr>
        <w:rPr>
          <w:rFonts w:asciiTheme="minorHAnsi" w:hAnsiTheme="minorHAnsi" w:cstheme="minorBidi"/>
          <w:color w:val="000000" w:themeColor="text1"/>
          <w:sz w:val="22"/>
          <w:szCs w:val="22"/>
          <w:lang w:eastAsia="en-US"/>
        </w:rPr>
      </w:pPr>
    </w:p>
    <w:p w:rsidR="007930A7" w:rsidRPr="00551140" w:rsidRDefault="007930A7" w:rsidP="007930A7">
      <w:pPr>
        <w:rPr>
          <w:rFonts w:ascii="Arial Black" w:hAnsi="Arial Black" w:cstheme="minorBidi"/>
          <w:b/>
          <w:color w:val="000000" w:themeColor="text1"/>
          <w:szCs w:val="22"/>
          <w:lang w:eastAsia="en-US"/>
        </w:rPr>
      </w:pPr>
      <w:r w:rsidRPr="00551140">
        <w:rPr>
          <w:rFonts w:ascii="Arial Black" w:hAnsi="Arial Black" w:cstheme="minorBidi"/>
          <w:b/>
          <w:color w:val="000000" w:themeColor="text1"/>
          <w:szCs w:val="22"/>
          <w:lang w:eastAsia="en-US"/>
        </w:rPr>
        <w:t>Til eleven</w:t>
      </w:r>
    </w:p>
    <w:p w:rsidR="007930A7" w:rsidRDefault="007930A7" w:rsidP="007930A7">
      <w:pPr>
        <w:rPr>
          <w:rFonts w:asciiTheme="minorHAnsi" w:hAnsiTheme="minorHAnsi" w:cstheme="minorBidi"/>
          <w:b/>
          <w:color w:val="000000" w:themeColor="text1"/>
          <w:sz w:val="22"/>
          <w:szCs w:val="22"/>
          <w:lang w:eastAsia="en-US"/>
        </w:rPr>
      </w:pPr>
    </w:p>
    <w:p w:rsidR="007930A7" w:rsidRDefault="007930A7" w:rsidP="007930A7">
      <w:pPr>
        <w:rPr>
          <w:rFonts w:asciiTheme="minorHAnsi" w:hAnsiTheme="minorHAnsi" w:cstheme="minorBidi"/>
          <w:b/>
          <w:color w:val="000000" w:themeColor="text1"/>
          <w:sz w:val="22"/>
          <w:szCs w:val="22"/>
          <w:lang w:eastAsia="en-US"/>
        </w:rPr>
      </w:pPr>
      <w:r>
        <w:rPr>
          <w:rFonts w:asciiTheme="minorHAnsi" w:hAnsiTheme="minorHAnsi" w:cstheme="minorBidi"/>
          <w:b/>
          <w:color w:val="000000" w:themeColor="text1"/>
          <w:sz w:val="22"/>
          <w:szCs w:val="22"/>
          <w:lang w:eastAsia="en-US"/>
        </w:rPr>
        <w:t>Oppgave 1</w:t>
      </w:r>
    </w:p>
    <w:p w:rsidR="007930A7" w:rsidRDefault="007930A7" w:rsidP="007930A7">
      <w:pPr>
        <w:rPr>
          <w:rFonts w:asciiTheme="minorHAnsi" w:hAnsiTheme="minorHAnsi" w:cstheme="minorBidi"/>
          <w:color w:val="000000" w:themeColor="text1"/>
          <w:sz w:val="22"/>
          <w:szCs w:val="22"/>
          <w:lang w:eastAsia="en-US"/>
        </w:rPr>
      </w:pPr>
      <w:r>
        <w:rPr>
          <w:rFonts w:asciiTheme="minorHAnsi" w:hAnsiTheme="minorHAnsi" w:cstheme="minorBidi"/>
          <w:color w:val="000000" w:themeColor="text1"/>
          <w:sz w:val="22"/>
          <w:szCs w:val="22"/>
          <w:lang w:eastAsia="en-US"/>
        </w:rPr>
        <w:t xml:space="preserve">Formuler tekstens </w:t>
      </w:r>
      <w:r>
        <w:rPr>
          <w:rFonts w:asciiTheme="minorHAnsi" w:hAnsiTheme="minorHAnsi" w:cstheme="minorBidi"/>
          <w:i/>
          <w:color w:val="000000" w:themeColor="text1"/>
          <w:sz w:val="22"/>
          <w:szCs w:val="22"/>
          <w:lang w:eastAsia="en-US"/>
        </w:rPr>
        <w:t>hovedsyn</w:t>
      </w:r>
      <w:r>
        <w:rPr>
          <w:rFonts w:asciiTheme="minorHAnsi" w:hAnsiTheme="minorHAnsi" w:cstheme="minorBidi"/>
          <w:color w:val="000000" w:themeColor="text1"/>
          <w:sz w:val="22"/>
          <w:szCs w:val="22"/>
          <w:lang w:eastAsia="en-US"/>
        </w:rPr>
        <w:t xml:space="preserve"> på to-fire setninger. Lever inn til læreren når du er ferdig. Det er til nød mulig å levere to forslag på samme side, men husk at </w:t>
      </w:r>
      <w:r>
        <w:rPr>
          <w:rFonts w:asciiTheme="minorHAnsi" w:hAnsiTheme="minorHAnsi" w:cstheme="minorBidi"/>
          <w:i/>
          <w:color w:val="000000" w:themeColor="text1"/>
          <w:sz w:val="22"/>
          <w:szCs w:val="22"/>
          <w:lang w:eastAsia="en-US"/>
        </w:rPr>
        <w:t>begge</w:t>
      </w:r>
      <w:r>
        <w:rPr>
          <w:rFonts w:asciiTheme="minorHAnsi" w:hAnsiTheme="minorHAnsi" w:cstheme="minorBidi"/>
          <w:color w:val="000000" w:themeColor="text1"/>
          <w:sz w:val="22"/>
          <w:szCs w:val="22"/>
          <w:lang w:eastAsia="en-US"/>
        </w:rPr>
        <w:t xml:space="preserve"> forslagene skal inneholde artikkelen i konsentratform. Prøv å bruke et formelt og nøytralt språk når du skriver.</w:t>
      </w:r>
    </w:p>
    <w:p w:rsidR="007930A7" w:rsidRDefault="007930A7" w:rsidP="007930A7">
      <w:pPr>
        <w:rPr>
          <w:rFonts w:asciiTheme="minorHAnsi" w:hAnsiTheme="minorHAnsi" w:cstheme="minorBidi"/>
          <w:color w:val="000000" w:themeColor="text1"/>
          <w:sz w:val="22"/>
          <w:szCs w:val="22"/>
          <w:lang w:eastAsia="en-US"/>
        </w:rPr>
      </w:pPr>
    </w:p>
    <w:p w:rsidR="007930A7" w:rsidRDefault="007930A7" w:rsidP="007930A7">
      <w:pPr>
        <w:rPr>
          <w:rFonts w:asciiTheme="minorHAnsi" w:hAnsiTheme="minorHAnsi" w:cstheme="minorBidi"/>
          <w:b/>
          <w:color w:val="000000" w:themeColor="text1"/>
          <w:sz w:val="22"/>
          <w:szCs w:val="22"/>
          <w:lang w:eastAsia="en-US"/>
        </w:rPr>
      </w:pPr>
      <w:r>
        <w:rPr>
          <w:rFonts w:asciiTheme="minorHAnsi" w:hAnsiTheme="minorHAnsi" w:cstheme="minorBidi"/>
          <w:b/>
          <w:color w:val="000000" w:themeColor="text1"/>
          <w:sz w:val="22"/>
          <w:szCs w:val="22"/>
          <w:lang w:eastAsia="en-US"/>
        </w:rPr>
        <w:t>Oppgave 2</w:t>
      </w:r>
    </w:p>
    <w:p w:rsidR="007930A7" w:rsidRDefault="007930A7" w:rsidP="007930A7">
      <w:pPr>
        <w:rPr>
          <w:rFonts w:asciiTheme="minorHAnsi" w:hAnsiTheme="minorHAnsi" w:cstheme="minorBidi"/>
          <w:color w:val="000000" w:themeColor="text1"/>
          <w:sz w:val="22"/>
          <w:szCs w:val="22"/>
          <w:lang w:eastAsia="en-US"/>
        </w:rPr>
      </w:pPr>
      <w:r>
        <w:rPr>
          <w:rFonts w:asciiTheme="minorHAnsi" w:hAnsiTheme="minorHAnsi" w:cstheme="minorBidi"/>
          <w:color w:val="000000" w:themeColor="text1"/>
          <w:sz w:val="22"/>
          <w:szCs w:val="22"/>
          <w:lang w:eastAsia="en-US"/>
        </w:rPr>
        <w:t xml:space="preserve">Les artikkelen. Bruk pennen når du leter. Lag en liste over </w:t>
      </w:r>
      <w:r>
        <w:rPr>
          <w:rFonts w:asciiTheme="minorHAnsi" w:hAnsiTheme="minorHAnsi" w:cstheme="minorBidi"/>
          <w:i/>
          <w:color w:val="000000" w:themeColor="text1"/>
          <w:sz w:val="22"/>
          <w:szCs w:val="22"/>
          <w:lang w:eastAsia="en-US"/>
        </w:rPr>
        <w:t>argumentene</w:t>
      </w:r>
      <w:r>
        <w:rPr>
          <w:rFonts w:asciiTheme="minorHAnsi" w:hAnsiTheme="minorHAnsi" w:cstheme="minorBidi"/>
          <w:color w:val="000000" w:themeColor="text1"/>
          <w:sz w:val="22"/>
          <w:szCs w:val="22"/>
          <w:lang w:eastAsia="en-US"/>
        </w:rPr>
        <w:t xml:space="preserve"> i artikkelen. Finnes det argumenter på begge sider av hovedsynet? Hvis nei: Hvilke argumenter finner du? Er argumentasjonen </w:t>
      </w:r>
      <w:r>
        <w:rPr>
          <w:rFonts w:asciiTheme="minorHAnsi" w:hAnsiTheme="minorHAnsi" w:cstheme="minorBidi"/>
          <w:i/>
          <w:color w:val="000000" w:themeColor="text1"/>
          <w:sz w:val="22"/>
          <w:szCs w:val="22"/>
          <w:lang w:eastAsia="en-US"/>
        </w:rPr>
        <w:t>åpen</w:t>
      </w:r>
      <w:r>
        <w:rPr>
          <w:rFonts w:asciiTheme="minorHAnsi" w:hAnsiTheme="minorHAnsi" w:cstheme="minorBidi"/>
          <w:color w:val="000000" w:themeColor="text1"/>
          <w:sz w:val="22"/>
          <w:szCs w:val="22"/>
          <w:lang w:eastAsia="en-US"/>
        </w:rPr>
        <w:t xml:space="preserve"> eller </w:t>
      </w:r>
      <w:r>
        <w:rPr>
          <w:rFonts w:asciiTheme="minorHAnsi" w:hAnsiTheme="minorHAnsi" w:cstheme="minorBidi"/>
          <w:i/>
          <w:color w:val="000000" w:themeColor="text1"/>
          <w:sz w:val="22"/>
          <w:szCs w:val="22"/>
          <w:lang w:eastAsia="en-US"/>
        </w:rPr>
        <w:t>skjult</w:t>
      </w:r>
      <w:r>
        <w:rPr>
          <w:rFonts w:asciiTheme="minorHAnsi" w:hAnsiTheme="minorHAnsi" w:cstheme="minorBidi"/>
          <w:color w:val="000000" w:themeColor="text1"/>
          <w:sz w:val="22"/>
          <w:szCs w:val="22"/>
          <w:lang w:eastAsia="en-US"/>
        </w:rPr>
        <w:t>?</w:t>
      </w:r>
    </w:p>
    <w:p w:rsidR="007930A7" w:rsidRDefault="007930A7" w:rsidP="007930A7">
      <w:pPr>
        <w:rPr>
          <w:rFonts w:asciiTheme="minorHAnsi" w:hAnsiTheme="minorHAnsi" w:cstheme="minorBidi"/>
          <w:color w:val="000000" w:themeColor="text1"/>
          <w:sz w:val="22"/>
          <w:szCs w:val="22"/>
          <w:lang w:eastAsia="en-US"/>
        </w:rPr>
      </w:pPr>
    </w:p>
    <w:p w:rsidR="007930A7" w:rsidRDefault="007930A7" w:rsidP="007930A7">
      <w:pPr>
        <w:rPr>
          <w:rFonts w:asciiTheme="minorHAnsi" w:hAnsiTheme="minorHAnsi" w:cstheme="minorBidi"/>
          <w:b/>
          <w:color w:val="000000" w:themeColor="text1"/>
          <w:sz w:val="22"/>
          <w:szCs w:val="22"/>
          <w:lang w:eastAsia="en-US"/>
        </w:rPr>
      </w:pPr>
      <w:r>
        <w:rPr>
          <w:rFonts w:asciiTheme="minorHAnsi" w:hAnsiTheme="minorHAnsi" w:cstheme="minorBidi"/>
          <w:b/>
          <w:color w:val="000000" w:themeColor="text1"/>
          <w:sz w:val="22"/>
          <w:szCs w:val="22"/>
          <w:lang w:eastAsia="en-US"/>
        </w:rPr>
        <w:t>Oppgave 3</w:t>
      </w:r>
    </w:p>
    <w:p w:rsidR="007930A7" w:rsidRDefault="007930A7" w:rsidP="007930A7">
      <w:pPr>
        <w:rPr>
          <w:rFonts w:asciiTheme="minorHAnsi" w:hAnsiTheme="minorHAnsi" w:cstheme="minorBidi"/>
          <w:color w:val="000000" w:themeColor="text1"/>
          <w:sz w:val="22"/>
          <w:szCs w:val="22"/>
          <w:lang w:eastAsia="en-US"/>
        </w:rPr>
      </w:pPr>
      <w:r>
        <w:rPr>
          <w:rFonts w:asciiTheme="minorHAnsi" w:hAnsiTheme="minorHAnsi" w:cstheme="minorBidi"/>
          <w:color w:val="000000" w:themeColor="text1"/>
          <w:sz w:val="22"/>
          <w:szCs w:val="22"/>
          <w:lang w:eastAsia="en-US"/>
        </w:rPr>
        <w:t xml:space="preserve">Lag en liste over </w:t>
      </w:r>
      <w:r>
        <w:rPr>
          <w:rFonts w:asciiTheme="minorHAnsi" w:hAnsiTheme="minorHAnsi" w:cstheme="minorBidi"/>
          <w:i/>
          <w:color w:val="000000" w:themeColor="text1"/>
          <w:sz w:val="22"/>
          <w:szCs w:val="22"/>
          <w:lang w:eastAsia="en-US"/>
        </w:rPr>
        <w:t>argumentasjonstypene</w:t>
      </w:r>
      <w:r>
        <w:rPr>
          <w:rFonts w:asciiTheme="minorHAnsi" w:hAnsiTheme="minorHAnsi" w:cstheme="minorBidi"/>
          <w:color w:val="000000" w:themeColor="text1"/>
          <w:sz w:val="22"/>
          <w:szCs w:val="22"/>
          <w:lang w:eastAsia="en-US"/>
        </w:rPr>
        <w:t xml:space="preserve"> i artikkelen. Hvilke hovedtyper av argumentasjon finner du innenfor </w:t>
      </w:r>
      <w:r>
        <w:rPr>
          <w:rFonts w:asciiTheme="minorHAnsi" w:hAnsiTheme="minorHAnsi" w:cstheme="minorBidi"/>
          <w:i/>
          <w:color w:val="000000" w:themeColor="text1"/>
          <w:sz w:val="22"/>
          <w:szCs w:val="22"/>
          <w:lang w:eastAsia="en-US"/>
        </w:rPr>
        <w:t>skjult</w:t>
      </w:r>
      <w:r>
        <w:rPr>
          <w:rFonts w:asciiTheme="minorHAnsi" w:hAnsiTheme="minorHAnsi" w:cstheme="minorBidi"/>
          <w:color w:val="000000" w:themeColor="text1"/>
          <w:sz w:val="22"/>
          <w:szCs w:val="22"/>
          <w:lang w:eastAsia="en-US"/>
        </w:rPr>
        <w:t xml:space="preserve"> argumentasjon? Bla gjerne tilbake til kapittelet om argumentasjon som du hadde i første klasse. Husk å bruke fagspråk! (</w:t>
      </w:r>
      <w:proofErr w:type="gramStart"/>
      <w:r>
        <w:rPr>
          <w:rFonts w:asciiTheme="minorHAnsi" w:hAnsiTheme="minorHAnsi" w:cstheme="minorBidi"/>
          <w:color w:val="000000" w:themeColor="text1"/>
          <w:sz w:val="22"/>
          <w:szCs w:val="22"/>
          <w:lang w:eastAsia="en-US"/>
        </w:rPr>
        <w:t>eks.</w:t>
      </w:r>
      <w:proofErr w:type="gramEnd"/>
      <w:r>
        <w:rPr>
          <w:rFonts w:asciiTheme="minorHAnsi" w:hAnsiTheme="minorHAnsi" w:cstheme="minorBidi"/>
          <w:color w:val="000000" w:themeColor="text1"/>
          <w:sz w:val="22"/>
          <w:szCs w:val="22"/>
          <w:lang w:eastAsia="en-US"/>
        </w:rPr>
        <w:t>: ironi, humor, lånt autoritet, subjektivt språk m.fl.)</w:t>
      </w:r>
    </w:p>
    <w:p w:rsidR="007930A7" w:rsidRDefault="007930A7" w:rsidP="007930A7">
      <w:pPr>
        <w:rPr>
          <w:rFonts w:asciiTheme="minorHAnsi" w:hAnsiTheme="minorHAnsi" w:cstheme="minorBidi"/>
          <w:color w:val="000000" w:themeColor="text1"/>
          <w:sz w:val="22"/>
          <w:szCs w:val="22"/>
          <w:lang w:eastAsia="en-US"/>
        </w:rPr>
      </w:pPr>
    </w:p>
    <w:p w:rsidR="007930A7" w:rsidRDefault="007930A7" w:rsidP="007930A7">
      <w:pPr>
        <w:rPr>
          <w:rFonts w:asciiTheme="minorHAnsi" w:hAnsiTheme="minorHAnsi" w:cstheme="minorBidi"/>
          <w:b/>
          <w:color w:val="000000" w:themeColor="text1"/>
          <w:sz w:val="22"/>
          <w:szCs w:val="22"/>
          <w:lang w:eastAsia="en-US"/>
        </w:rPr>
      </w:pPr>
      <w:r>
        <w:rPr>
          <w:rFonts w:asciiTheme="minorHAnsi" w:hAnsiTheme="minorHAnsi" w:cstheme="minorBidi"/>
          <w:b/>
          <w:color w:val="000000" w:themeColor="text1"/>
          <w:sz w:val="22"/>
          <w:szCs w:val="22"/>
          <w:lang w:eastAsia="en-US"/>
        </w:rPr>
        <w:t>Oppgave 4</w:t>
      </w:r>
    </w:p>
    <w:p w:rsidR="007930A7" w:rsidRDefault="007930A7" w:rsidP="007930A7">
      <w:pPr>
        <w:rPr>
          <w:rFonts w:asciiTheme="minorHAnsi" w:hAnsiTheme="minorHAnsi" w:cstheme="minorBidi"/>
          <w:color w:val="000000" w:themeColor="text1"/>
          <w:sz w:val="22"/>
          <w:szCs w:val="22"/>
          <w:lang w:eastAsia="en-US"/>
        </w:rPr>
      </w:pPr>
      <w:r>
        <w:rPr>
          <w:rFonts w:asciiTheme="minorHAnsi" w:hAnsiTheme="minorHAnsi" w:cstheme="minorBidi"/>
          <w:color w:val="000000" w:themeColor="text1"/>
          <w:sz w:val="22"/>
          <w:szCs w:val="22"/>
          <w:lang w:eastAsia="en-US"/>
        </w:rPr>
        <w:t xml:space="preserve">Bruk fagekoder og lag en liste over de tre </w:t>
      </w:r>
      <w:r>
        <w:rPr>
          <w:rFonts w:asciiTheme="minorHAnsi" w:hAnsiTheme="minorHAnsi" w:cstheme="minorBidi"/>
          <w:i/>
          <w:color w:val="000000" w:themeColor="text1"/>
          <w:sz w:val="22"/>
          <w:szCs w:val="22"/>
          <w:lang w:eastAsia="en-US"/>
        </w:rPr>
        <w:t>appellformene</w:t>
      </w:r>
      <w:r>
        <w:rPr>
          <w:rFonts w:asciiTheme="minorHAnsi" w:hAnsiTheme="minorHAnsi" w:cstheme="minorBidi"/>
          <w:color w:val="000000" w:themeColor="text1"/>
          <w:sz w:val="22"/>
          <w:szCs w:val="22"/>
          <w:lang w:eastAsia="en-US"/>
        </w:rPr>
        <w:t xml:space="preserve">. Bruk fargen </w:t>
      </w:r>
      <w:r w:rsidRPr="007930A7">
        <w:rPr>
          <w:rFonts w:asciiTheme="minorHAnsi" w:hAnsiTheme="minorHAnsi" w:cstheme="minorBidi"/>
          <w:b/>
          <w:i/>
          <w:color w:val="FF0000"/>
          <w:sz w:val="22"/>
          <w:szCs w:val="22"/>
          <w:lang w:eastAsia="en-US"/>
        </w:rPr>
        <w:t>rød</w:t>
      </w:r>
      <w:r w:rsidRPr="007930A7">
        <w:rPr>
          <w:rFonts w:asciiTheme="minorHAnsi" w:hAnsiTheme="minorHAnsi" w:cstheme="minorBidi"/>
          <w:color w:val="FF0000"/>
          <w:sz w:val="22"/>
          <w:szCs w:val="22"/>
          <w:lang w:eastAsia="en-US"/>
        </w:rPr>
        <w:t xml:space="preserve"> </w:t>
      </w:r>
      <w:r>
        <w:rPr>
          <w:rFonts w:asciiTheme="minorHAnsi" w:hAnsiTheme="minorHAnsi" w:cstheme="minorBidi"/>
          <w:color w:val="000000" w:themeColor="text1"/>
          <w:sz w:val="22"/>
          <w:szCs w:val="22"/>
          <w:lang w:eastAsia="en-US"/>
        </w:rPr>
        <w:t>for</w:t>
      </w:r>
      <w:r>
        <w:rPr>
          <w:rFonts w:asciiTheme="minorHAnsi" w:hAnsiTheme="minorHAnsi" w:cstheme="minorBidi"/>
          <w:color w:val="000000" w:themeColor="text1"/>
          <w:sz w:val="22"/>
          <w:szCs w:val="22"/>
          <w:lang w:eastAsia="en-US"/>
        </w:rPr>
        <w:t xml:space="preserve"> patos, </w:t>
      </w:r>
      <w:r w:rsidRPr="007930A7">
        <w:rPr>
          <w:rFonts w:asciiTheme="minorHAnsi" w:hAnsiTheme="minorHAnsi" w:cstheme="minorBidi"/>
          <w:b/>
          <w:i/>
          <w:color w:val="538135" w:themeColor="accent6" w:themeShade="BF"/>
          <w:sz w:val="22"/>
          <w:szCs w:val="22"/>
          <w:lang w:eastAsia="en-US"/>
        </w:rPr>
        <w:t>grønn</w:t>
      </w:r>
      <w:r w:rsidRPr="007930A7">
        <w:rPr>
          <w:rFonts w:asciiTheme="minorHAnsi" w:hAnsiTheme="minorHAnsi" w:cstheme="minorBidi"/>
          <w:color w:val="538135" w:themeColor="accent6" w:themeShade="BF"/>
          <w:sz w:val="22"/>
          <w:szCs w:val="22"/>
          <w:lang w:eastAsia="en-US"/>
        </w:rPr>
        <w:t xml:space="preserve"> </w:t>
      </w:r>
      <w:r>
        <w:rPr>
          <w:rFonts w:asciiTheme="minorHAnsi" w:hAnsiTheme="minorHAnsi" w:cstheme="minorBidi"/>
          <w:color w:val="000000" w:themeColor="text1"/>
          <w:sz w:val="22"/>
          <w:szCs w:val="22"/>
          <w:lang w:eastAsia="en-US"/>
        </w:rPr>
        <w:t>for</w:t>
      </w:r>
      <w:r>
        <w:rPr>
          <w:rFonts w:asciiTheme="minorHAnsi" w:hAnsiTheme="minorHAnsi" w:cstheme="minorBidi"/>
          <w:color w:val="000000" w:themeColor="text1"/>
          <w:sz w:val="22"/>
          <w:szCs w:val="22"/>
          <w:lang w:eastAsia="en-US"/>
        </w:rPr>
        <w:t xml:space="preserve"> logos og </w:t>
      </w:r>
      <w:r w:rsidRPr="007930A7">
        <w:rPr>
          <w:rFonts w:asciiTheme="minorHAnsi" w:hAnsiTheme="minorHAnsi" w:cstheme="minorBidi"/>
          <w:b/>
          <w:i/>
          <w:color w:val="0070C0"/>
          <w:sz w:val="22"/>
          <w:szCs w:val="22"/>
          <w:lang w:eastAsia="en-US"/>
        </w:rPr>
        <w:t>blå</w:t>
      </w:r>
      <w:r w:rsidRPr="007930A7">
        <w:rPr>
          <w:rFonts w:asciiTheme="minorHAnsi" w:hAnsiTheme="minorHAnsi" w:cstheme="minorBidi"/>
          <w:color w:val="0070C0"/>
          <w:sz w:val="22"/>
          <w:szCs w:val="22"/>
          <w:lang w:eastAsia="en-US"/>
        </w:rPr>
        <w:t xml:space="preserve"> </w:t>
      </w:r>
      <w:r>
        <w:rPr>
          <w:rFonts w:asciiTheme="minorHAnsi" w:hAnsiTheme="minorHAnsi" w:cstheme="minorBidi"/>
          <w:color w:val="000000" w:themeColor="text1"/>
          <w:sz w:val="22"/>
          <w:szCs w:val="22"/>
          <w:lang w:eastAsia="en-US"/>
        </w:rPr>
        <w:t>for</w:t>
      </w:r>
      <w:r>
        <w:rPr>
          <w:rFonts w:asciiTheme="minorHAnsi" w:hAnsiTheme="minorHAnsi" w:cstheme="minorBidi"/>
          <w:color w:val="000000" w:themeColor="text1"/>
          <w:sz w:val="22"/>
          <w:szCs w:val="22"/>
          <w:lang w:eastAsia="en-US"/>
        </w:rPr>
        <w:t xml:space="preserve"> etos. Sett opp tre lister i samme dok</w:t>
      </w:r>
      <w:r>
        <w:rPr>
          <w:rFonts w:asciiTheme="minorHAnsi" w:hAnsiTheme="minorHAnsi" w:cstheme="minorBidi"/>
          <w:color w:val="000000" w:themeColor="text1"/>
          <w:sz w:val="22"/>
          <w:szCs w:val="22"/>
          <w:lang w:eastAsia="en-US"/>
        </w:rPr>
        <w:t>ument, én for hver appellform. Kopier</w:t>
      </w:r>
      <w:r>
        <w:rPr>
          <w:rFonts w:asciiTheme="minorHAnsi" w:hAnsiTheme="minorHAnsi" w:cstheme="minorBidi"/>
          <w:color w:val="000000" w:themeColor="text1"/>
          <w:sz w:val="22"/>
          <w:szCs w:val="22"/>
          <w:lang w:eastAsia="en-US"/>
        </w:rPr>
        <w:t xml:space="preserve"> inn setningene i Word: røde setninger under patos, grønne under etos og blå under logos. Det er ikke nødvendig å farge alle, bare de du mener hører innunder en av appellformene. Omgjør fargen i din egen liste, til sort, og gå over setningene på nytt. Er du enig med deg selv? Burde noen av setningene flyttes til en annen appellform? Prøv å begrunne valgene for deg selv. Hvilken appellform er den dominerende i denne teksten? Hva gjør det</w:t>
      </w:r>
      <w:r>
        <w:rPr>
          <w:rFonts w:asciiTheme="minorHAnsi" w:hAnsiTheme="minorHAnsi" w:cstheme="minorBidi"/>
          <w:color w:val="000000" w:themeColor="text1"/>
          <w:sz w:val="22"/>
          <w:szCs w:val="22"/>
          <w:lang w:eastAsia="en-US"/>
        </w:rPr>
        <w:t>te</w:t>
      </w:r>
      <w:r>
        <w:rPr>
          <w:rFonts w:asciiTheme="minorHAnsi" w:hAnsiTheme="minorHAnsi" w:cstheme="minorBidi"/>
          <w:color w:val="000000" w:themeColor="text1"/>
          <w:sz w:val="22"/>
          <w:szCs w:val="22"/>
          <w:lang w:eastAsia="en-US"/>
        </w:rPr>
        <w:t xml:space="preserve"> med </w:t>
      </w:r>
      <w:r>
        <w:rPr>
          <w:rFonts w:asciiTheme="minorHAnsi" w:hAnsiTheme="minorHAnsi" w:cstheme="minorBidi"/>
          <w:i/>
          <w:color w:val="000000" w:themeColor="text1"/>
          <w:sz w:val="22"/>
          <w:szCs w:val="22"/>
          <w:lang w:eastAsia="en-US"/>
        </w:rPr>
        <w:t>budskapet</w:t>
      </w:r>
      <w:r>
        <w:rPr>
          <w:rFonts w:asciiTheme="minorHAnsi" w:hAnsiTheme="minorHAnsi" w:cstheme="minorBidi"/>
          <w:color w:val="000000" w:themeColor="text1"/>
          <w:sz w:val="22"/>
          <w:szCs w:val="22"/>
          <w:lang w:eastAsia="en-US"/>
        </w:rPr>
        <w:t xml:space="preserve">? </w:t>
      </w:r>
    </w:p>
    <w:p w:rsidR="007930A7" w:rsidRDefault="007930A7" w:rsidP="007930A7">
      <w:pPr>
        <w:rPr>
          <w:rFonts w:asciiTheme="minorHAnsi" w:hAnsiTheme="minorHAnsi" w:cstheme="minorBidi"/>
          <w:color w:val="000000" w:themeColor="text1"/>
          <w:sz w:val="22"/>
          <w:szCs w:val="22"/>
          <w:lang w:eastAsia="en-US"/>
        </w:rPr>
      </w:pPr>
    </w:p>
    <w:p w:rsidR="007930A7" w:rsidRDefault="007930A7" w:rsidP="007930A7">
      <w:pPr>
        <w:rPr>
          <w:rFonts w:asciiTheme="minorHAnsi" w:hAnsiTheme="minorHAnsi" w:cstheme="minorBidi"/>
          <w:b/>
          <w:color w:val="000000" w:themeColor="text1"/>
          <w:sz w:val="22"/>
          <w:szCs w:val="22"/>
          <w:lang w:eastAsia="en-US"/>
        </w:rPr>
      </w:pPr>
      <w:r>
        <w:rPr>
          <w:rFonts w:asciiTheme="minorHAnsi" w:hAnsiTheme="minorHAnsi" w:cstheme="minorBidi"/>
          <w:b/>
          <w:color w:val="000000" w:themeColor="text1"/>
          <w:sz w:val="22"/>
          <w:szCs w:val="22"/>
          <w:lang w:eastAsia="en-US"/>
        </w:rPr>
        <w:t>Oppgave 5</w:t>
      </w:r>
    </w:p>
    <w:p w:rsidR="007930A7" w:rsidRDefault="007930A7" w:rsidP="007930A7">
      <w:pPr>
        <w:rPr>
          <w:rFonts w:asciiTheme="minorHAnsi" w:hAnsiTheme="minorHAnsi" w:cstheme="minorBidi"/>
          <w:color w:val="000000" w:themeColor="text1"/>
          <w:sz w:val="22"/>
          <w:szCs w:val="22"/>
          <w:lang w:eastAsia="en-US"/>
        </w:rPr>
      </w:pPr>
      <w:r>
        <w:rPr>
          <w:rFonts w:asciiTheme="minorHAnsi" w:hAnsiTheme="minorHAnsi" w:cstheme="minorBidi"/>
          <w:color w:val="000000" w:themeColor="text1"/>
          <w:sz w:val="22"/>
          <w:szCs w:val="22"/>
          <w:lang w:eastAsia="en-US"/>
        </w:rPr>
        <w:t xml:space="preserve">Hvem er tekstens </w:t>
      </w:r>
      <w:r>
        <w:rPr>
          <w:rFonts w:asciiTheme="minorHAnsi" w:hAnsiTheme="minorHAnsi" w:cstheme="minorBidi"/>
          <w:i/>
          <w:color w:val="000000" w:themeColor="text1"/>
          <w:sz w:val="22"/>
          <w:szCs w:val="22"/>
          <w:lang w:eastAsia="en-US"/>
        </w:rPr>
        <w:t>målgruppe</w:t>
      </w:r>
      <w:r>
        <w:rPr>
          <w:rFonts w:asciiTheme="minorHAnsi" w:hAnsiTheme="minorHAnsi" w:cstheme="minorBidi"/>
          <w:color w:val="000000" w:themeColor="text1"/>
          <w:sz w:val="22"/>
          <w:szCs w:val="22"/>
          <w:lang w:eastAsia="en-US"/>
        </w:rPr>
        <w:t>? Er teksten vellykket som tekst, ut i fra hvem målgruppa er? Formuler en begrunnelse på 150-200 ord.</w:t>
      </w:r>
    </w:p>
    <w:p w:rsidR="007930A7" w:rsidRDefault="007930A7" w:rsidP="007930A7">
      <w:pPr>
        <w:rPr>
          <w:rFonts w:asciiTheme="minorHAnsi" w:hAnsiTheme="minorHAnsi" w:cstheme="minorBidi"/>
          <w:color w:val="000000" w:themeColor="text1"/>
          <w:sz w:val="22"/>
          <w:szCs w:val="22"/>
          <w:lang w:eastAsia="en-US"/>
        </w:rPr>
      </w:pPr>
    </w:p>
    <w:p w:rsidR="007930A7" w:rsidRDefault="007930A7" w:rsidP="007930A7">
      <w:pPr>
        <w:rPr>
          <w:rFonts w:asciiTheme="minorHAnsi" w:hAnsiTheme="minorHAnsi" w:cstheme="minorBidi"/>
          <w:color w:val="000000" w:themeColor="text1"/>
          <w:sz w:val="22"/>
          <w:szCs w:val="22"/>
          <w:lang w:eastAsia="en-US"/>
        </w:rPr>
      </w:pPr>
    </w:p>
    <w:p w:rsidR="007930A7" w:rsidRDefault="007930A7" w:rsidP="007930A7">
      <w:pPr>
        <w:rPr>
          <w:rFonts w:asciiTheme="minorHAnsi" w:hAnsiTheme="minorHAnsi" w:cstheme="minorBidi"/>
          <w:color w:val="000000" w:themeColor="text1"/>
          <w:sz w:val="22"/>
          <w:szCs w:val="22"/>
          <w:lang w:eastAsia="en-US"/>
        </w:rPr>
      </w:pPr>
    </w:p>
    <w:p w:rsidR="007930A7" w:rsidRDefault="007930A7">
      <w:pPr>
        <w:spacing w:after="160" w:line="259" w:lineRule="auto"/>
        <w:rPr>
          <w:rFonts w:asciiTheme="minorHAnsi" w:hAnsiTheme="minorHAnsi" w:cstheme="minorBidi"/>
          <w:b/>
          <w:color w:val="000000" w:themeColor="text1"/>
          <w:sz w:val="28"/>
          <w:szCs w:val="22"/>
          <w:lang w:val="nn-NO" w:eastAsia="en-US"/>
        </w:rPr>
      </w:pPr>
      <w:r>
        <w:rPr>
          <w:rFonts w:asciiTheme="minorHAnsi" w:hAnsiTheme="minorHAnsi" w:cstheme="minorBidi"/>
          <w:b/>
          <w:color w:val="000000" w:themeColor="text1"/>
          <w:sz w:val="28"/>
          <w:szCs w:val="22"/>
          <w:lang w:val="nn-NO" w:eastAsia="en-US"/>
        </w:rPr>
        <w:br w:type="page"/>
      </w:r>
    </w:p>
    <w:p w:rsidR="007930A7" w:rsidRDefault="007930A7" w:rsidP="007930A7">
      <w:pPr>
        <w:rPr>
          <w:rFonts w:asciiTheme="minorHAnsi" w:hAnsiTheme="minorHAnsi" w:cstheme="minorBidi"/>
          <w:b/>
          <w:color w:val="000000" w:themeColor="text1"/>
          <w:sz w:val="28"/>
          <w:szCs w:val="22"/>
          <w:lang w:val="nn-NO" w:eastAsia="en-US"/>
        </w:rPr>
      </w:pPr>
    </w:p>
    <w:p w:rsidR="007930A7" w:rsidRDefault="007930A7" w:rsidP="007930A7">
      <w:pPr>
        <w:rPr>
          <w:rFonts w:asciiTheme="minorHAnsi" w:hAnsiTheme="minorHAnsi" w:cstheme="minorBidi"/>
          <w:b/>
          <w:color w:val="000000" w:themeColor="text1"/>
          <w:sz w:val="28"/>
          <w:szCs w:val="22"/>
          <w:lang w:val="nn-NO" w:eastAsia="en-US"/>
        </w:rPr>
      </w:pPr>
    </w:p>
    <w:p w:rsidR="007930A7" w:rsidRDefault="007930A7" w:rsidP="007930A7">
      <w:pPr>
        <w:rPr>
          <w:rFonts w:asciiTheme="minorHAnsi" w:hAnsiTheme="minorHAnsi" w:cstheme="minorBidi"/>
          <w:b/>
          <w:color w:val="000000" w:themeColor="text1"/>
          <w:sz w:val="28"/>
          <w:szCs w:val="22"/>
          <w:lang w:val="nn-NO" w:eastAsia="en-US"/>
        </w:rPr>
      </w:pPr>
    </w:p>
    <w:p w:rsidR="007930A7" w:rsidRDefault="007930A7" w:rsidP="007930A7">
      <w:pPr>
        <w:rPr>
          <w:rFonts w:asciiTheme="minorHAnsi" w:hAnsiTheme="minorHAnsi" w:cstheme="minorBidi"/>
          <w:color w:val="000000" w:themeColor="text1"/>
          <w:sz w:val="22"/>
          <w:szCs w:val="22"/>
          <w:lang w:val="nn-NO" w:eastAsia="en-US"/>
        </w:rPr>
      </w:pPr>
      <w:r w:rsidRPr="00BB5CDB">
        <w:rPr>
          <w:rFonts w:ascii="Arial Black" w:hAnsi="Arial Black" w:cstheme="minorBidi"/>
          <w:b/>
          <w:color w:val="000000" w:themeColor="text1"/>
          <w:szCs w:val="22"/>
          <w:lang w:val="nn-NO" w:eastAsia="en-US"/>
        </w:rPr>
        <w:t>Tekst 1:</w:t>
      </w:r>
      <w:r w:rsidRPr="00BB5CDB">
        <w:rPr>
          <w:rFonts w:asciiTheme="minorHAnsi" w:hAnsiTheme="minorHAnsi" w:cstheme="minorBidi"/>
          <w:color w:val="000000" w:themeColor="text1"/>
          <w:szCs w:val="22"/>
          <w:lang w:val="nn-NO" w:eastAsia="en-US"/>
        </w:rPr>
        <w:t xml:space="preserve"> </w:t>
      </w:r>
      <w:r>
        <w:rPr>
          <w:rFonts w:asciiTheme="minorHAnsi" w:hAnsiTheme="minorHAnsi" w:cstheme="minorBidi"/>
          <w:color w:val="000000" w:themeColor="text1"/>
          <w:sz w:val="22"/>
          <w:szCs w:val="22"/>
          <w:lang w:val="nn-NO" w:eastAsia="en-US"/>
        </w:rPr>
        <w:t xml:space="preserve">«Det norske språkets forfall» av Sanna Sarromaa: </w:t>
      </w:r>
      <w:hyperlink r:id="rId8" w:history="1">
        <w:r>
          <w:rPr>
            <w:rStyle w:val="Hyperkobling"/>
            <w:rFonts w:asciiTheme="minorHAnsi" w:hAnsiTheme="minorHAnsi" w:cstheme="minorBidi"/>
            <w:color w:val="000000" w:themeColor="text1"/>
            <w:sz w:val="22"/>
            <w:szCs w:val="22"/>
            <w:lang w:val="nn-NO" w:eastAsia="en-US"/>
          </w:rPr>
          <w:t>http://www.vg.no/nyheter/meninger/kronikk-det-nors</w:t>
        </w:r>
        <w:r>
          <w:rPr>
            <w:rStyle w:val="Hyperkobling"/>
            <w:rFonts w:asciiTheme="minorHAnsi" w:hAnsiTheme="minorHAnsi" w:cstheme="minorBidi"/>
            <w:color w:val="000000" w:themeColor="text1"/>
            <w:sz w:val="22"/>
            <w:szCs w:val="22"/>
            <w:lang w:val="nn-NO" w:eastAsia="en-US"/>
          </w:rPr>
          <w:t>ke-spraakets-forfall/a/23290970/</w:t>
        </w:r>
      </w:hyperlink>
      <w:r>
        <w:rPr>
          <w:rFonts w:asciiTheme="minorHAnsi" w:hAnsiTheme="minorHAnsi" w:cstheme="minorBidi"/>
          <w:color w:val="000000" w:themeColor="text1"/>
          <w:sz w:val="22"/>
          <w:szCs w:val="22"/>
          <w:lang w:val="nn-NO" w:eastAsia="en-US"/>
        </w:rPr>
        <w:t xml:space="preserve"> </w:t>
      </w:r>
    </w:p>
    <w:p w:rsidR="007930A7" w:rsidRDefault="007930A7" w:rsidP="007930A7">
      <w:pPr>
        <w:rPr>
          <w:rFonts w:asciiTheme="minorHAnsi" w:hAnsiTheme="minorHAnsi" w:cstheme="minorBidi"/>
          <w:color w:val="000000" w:themeColor="text1"/>
          <w:sz w:val="22"/>
          <w:szCs w:val="22"/>
          <w:lang w:val="nn-NO" w:eastAsia="en-US"/>
        </w:rPr>
      </w:pPr>
    </w:p>
    <w:p w:rsidR="007930A7" w:rsidRDefault="007930A7" w:rsidP="007930A7">
      <w:pPr>
        <w:rPr>
          <w:rFonts w:asciiTheme="minorHAnsi" w:hAnsiTheme="minorHAnsi" w:cstheme="minorBidi"/>
          <w:b/>
          <w:color w:val="FF0000"/>
          <w:szCs w:val="22"/>
          <w:lang w:val="nn-NO" w:eastAsia="en-US"/>
        </w:rPr>
      </w:pPr>
      <w:r w:rsidRPr="007930A7">
        <w:rPr>
          <w:rFonts w:asciiTheme="minorHAnsi" w:hAnsiTheme="minorHAnsi" w:cstheme="minorBidi"/>
          <w:b/>
          <w:color w:val="FF0000"/>
          <w:szCs w:val="22"/>
          <w:lang w:val="nn-NO" w:eastAsia="en-US"/>
        </w:rPr>
        <w:t>Forslag til formulering av hovedsyn, tekst 1</w:t>
      </w:r>
    </w:p>
    <w:p w:rsidR="00551140" w:rsidRPr="007930A7" w:rsidRDefault="00551140" w:rsidP="007930A7">
      <w:pPr>
        <w:rPr>
          <w:rFonts w:asciiTheme="minorHAnsi" w:hAnsiTheme="minorHAnsi" w:cstheme="minorBidi"/>
          <w:b/>
          <w:color w:val="FF0000"/>
          <w:szCs w:val="22"/>
          <w:lang w:val="nn-NO" w:eastAsia="en-US"/>
        </w:rPr>
      </w:pPr>
    </w:p>
    <w:p w:rsidR="007930A7" w:rsidRDefault="007930A7" w:rsidP="007930A7">
      <w:pPr>
        <w:rPr>
          <w:rFonts w:asciiTheme="minorHAnsi" w:hAnsiTheme="minorHAnsi" w:cstheme="minorBidi"/>
          <w:color w:val="FF0000"/>
          <w:sz w:val="22"/>
          <w:szCs w:val="22"/>
          <w:lang w:eastAsia="en-US"/>
        </w:rPr>
      </w:pPr>
      <w:r w:rsidRPr="007930A7">
        <w:rPr>
          <w:rFonts w:asciiTheme="minorHAnsi" w:hAnsiTheme="minorHAnsi" w:cstheme="minorBidi"/>
          <w:color w:val="FF0000"/>
          <w:sz w:val="22"/>
          <w:szCs w:val="22"/>
          <w:lang w:val="nn-NO" w:eastAsia="en-US"/>
        </w:rPr>
        <w:t xml:space="preserve">«Artikkelens hovedsyn er at det er en skam at offisielle, norske skriv er gjennomsyret av skrivefeil. </w:t>
      </w:r>
      <w:r>
        <w:rPr>
          <w:rFonts w:asciiTheme="minorHAnsi" w:hAnsiTheme="minorHAnsi" w:cstheme="minorBidi"/>
          <w:color w:val="FF0000"/>
          <w:sz w:val="22"/>
          <w:szCs w:val="22"/>
          <w:lang w:eastAsia="en-US"/>
        </w:rPr>
        <w:t>Deler av grunnen er at heller ikke norske lærere eller journalister kan skrive, noe som igjen skyldes at rettskrivning ikke blir sett på som en sentral del av dannelsen, slik det blir i Finland. Vi kan ikke forvente at våre barn skal lære å skrive, når ikke en gang offisielle representanter skriver korrekt. Det er på høy tid at vi alle legger stoltheten til side og gir hverandre konstruktiv kritikk, til språkets, og våre barns, beste, argumenterer forfatteren.»</w:t>
      </w:r>
    </w:p>
    <w:p w:rsidR="007930A7" w:rsidRDefault="007930A7" w:rsidP="007930A7">
      <w:pPr>
        <w:rPr>
          <w:rFonts w:asciiTheme="minorHAnsi" w:hAnsiTheme="minorHAnsi" w:cstheme="minorBidi"/>
          <w:color w:val="000000" w:themeColor="text1"/>
          <w:sz w:val="22"/>
          <w:szCs w:val="22"/>
          <w:lang w:eastAsia="en-US"/>
        </w:rPr>
      </w:pPr>
    </w:p>
    <w:p w:rsidR="007930A7" w:rsidRDefault="007930A7" w:rsidP="007930A7">
      <w:pPr>
        <w:rPr>
          <w:rFonts w:asciiTheme="minorHAnsi" w:hAnsiTheme="minorHAnsi" w:cstheme="minorBidi"/>
          <w:color w:val="000000" w:themeColor="text1"/>
          <w:sz w:val="22"/>
          <w:szCs w:val="22"/>
          <w:lang w:eastAsia="en-US"/>
        </w:rPr>
      </w:pPr>
    </w:p>
    <w:p w:rsidR="007930A7" w:rsidRDefault="007930A7" w:rsidP="007930A7">
      <w:pPr>
        <w:rPr>
          <w:rFonts w:asciiTheme="minorHAnsi" w:hAnsiTheme="minorHAnsi" w:cstheme="minorBidi"/>
          <w:color w:val="000000" w:themeColor="text1"/>
          <w:sz w:val="22"/>
          <w:szCs w:val="22"/>
          <w:lang w:eastAsia="en-US"/>
        </w:rPr>
      </w:pPr>
    </w:p>
    <w:p w:rsidR="007930A7" w:rsidRDefault="007930A7" w:rsidP="007930A7">
      <w:pPr>
        <w:rPr>
          <w:rFonts w:asciiTheme="minorHAnsi" w:hAnsiTheme="minorHAnsi" w:cstheme="minorBidi"/>
          <w:color w:val="000000" w:themeColor="text1"/>
          <w:sz w:val="22"/>
          <w:szCs w:val="22"/>
          <w:lang w:eastAsia="en-US"/>
        </w:rPr>
      </w:pPr>
    </w:p>
    <w:p w:rsidR="007930A7" w:rsidRDefault="007930A7" w:rsidP="00BB5CDB">
      <w:pPr>
        <w:pStyle w:val="Overskrift1"/>
        <w:shd w:val="clear" w:color="auto" w:fill="FFFFFF"/>
        <w:spacing w:before="0"/>
        <w:rPr>
          <w:rFonts w:asciiTheme="minorHAnsi" w:hAnsiTheme="minorHAnsi" w:cstheme="minorBidi"/>
          <w:color w:val="000000" w:themeColor="text1"/>
          <w:sz w:val="22"/>
          <w:szCs w:val="22"/>
          <w:lang w:eastAsia="en-US"/>
        </w:rPr>
      </w:pPr>
      <w:r w:rsidRPr="00BB5CDB">
        <w:rPr>
          <w:rFonts w:ascii="Arial Black" w:hAnsi="Arial Black" w:cstheme="minorBidi"/>
          <w:color w:val="000000" w:themeColor="text1"/>
          <w:sz w:val="24"/>
          <w:szCs w:val="22"/>
          <w:lang w:eastAsia="en-US"/>
        </w:rPr>
        <w:t>Tekst 2:</w:t>
      </w:r>
      <w:r w:rsidRPr="00BB5CDB">
        <w:rPr>
          <w:rFonts w:asciiTheme="minorHAnsi" w:hAnsiTheme="minorHAnsi" w:cstheme="minorBidi"/>
          <w:color w:val="000000" w:themeColor="text1"/>
          <w:sz w:val="24"/>
          <w:szCs w:val="22"/>
          <w:lang w:eastAsia="en-US"/>
        </w:rPr>
        <w:t xml:space="preserve"> </w:t>
      </w:r>
      <w:r w:rsidRPr="00BB5CDB">
        <w:rPr>
          <w:rFonts w:cstheme="minorBidi"/>
          <w:color w:val="000000" w:themeColor="text1"/>
          <w:sz w:val="22"/>
          <w:szCs w:val="22"/>
          <w:lang w:eastAsia="en-US"/>
        </w:rPr>
        <w:t>«</w:t>
      </w:r>
      <w:r w:rsidRPr="00BB5CDB">
        <w:rPr>
          <w:color w:val="000000" w:themeColor="text1"/>
          <w:sz w:val="22"/>
          <w:szCs w:val="22"/>
        </w:rPr>
        <w:t>Språk rådet kutter ut skrive regler for og redusere skrive feil blandt normenn</w:t>
      </w:r>
      <w:r w:rsidRPr="00BB5CDB">
        <w:rPr>
          <w:color w:val="000000" w:themeColor="text1"/>
          <w:sz w:val="22"/>
          <w:szCs w:val="22"/>
        </w:rPr>
        <w:t xml:space="preserve">» av </w:t>
      </w:r>
      <w:r w:rsidRPr="00BB5CDB">
        <w:rPr>
          <w:i/>
          <w:color w:val="000000" w:themeColor="text1"/>
          <w:sz w:val="22"/>
          <w:szCs w:val="22"/>
        </w:rPr>
        <w:t>Nasjonens øye</w:t>
      </w:r>
      <w:r w:rsidRPr="00BB5CDB">
        <w:rPr>
          <w:color w:val="000000" w:themeColor="text1"/>
          <w:sz w:val="22"/>
          <w:szCs w:val="22"/>
        </w:rPr>
        <w:t xml:space="preserve">: </w:t>
      </w:r>
      <w:hyperlink r:id="rId9" w:history="1">
        <w:r w:rsidRPr="007930A7">
          <w:rPr>
            <w:rStyle w:val="Hyperkobling"/>
            <w:rFonts w:asciiTheme="minorHAnsi" w:hAnsiTheme="minorHAnsi" w:cstheme="minorBidi"/>
            <w:sz w:val="22"/>
            <w:szCs w:val="22"/>
            <w:lang w:eastAsia="en-US"/>
          </w:rPr>
          <w:t>http://heltnormalt.no/nasjonensoye/2014/09/09/135000</w:t>
        </w:r>
      </w:hyperlink>
      <w:r w:rsidRPr="007930A7">
        <w:rPr>
          <w:rFonts w:asciiTheme="minorHAnsi" w:hAnsiTheme="minorHAnsi" w:cstheme="minorBidi"/>
          <w:sz w:val="22"/>
          <w:szCs w:val="22"/>
          <w:lang w:eastAsia="en-US"/>
        </w:rPr>
        <w:t>.</w:t>
      </w:r>
      <w:r>
        <w:rPr>
          <w:rFonts w:asciiTheme="minorHAnsi" w:hAnsiTheme="minorHAnsi" w:cstheme="minorBidi"/>
          <w:sz w:val="22"/>
          <w:szCs w:val="22"/>
          <w:lang w:eastAsia="en-US"/>
        </w:rPr>
        <w:t xml:space="preserve"> </w:t>
      </w:r>
      <w:r>
        <w:rPr>
          <w:rFonts w:asciiTheme="minorHAnsi" w:hAnsiTheme="minorHAnsi" w:cstheme="minorBidi"/>
          <w:color w:val="000000" w:themeColor="text1"/>
          <w:sz w:val="22"/>
          <w:szCs w:val="22"/>
          <w:lang w:eastAsia="en-US"/>
        </w:rPr>
        <w:t xml:space="preserve"> </w:t>
      </w:r>
    </w:p>
    <w:p w:rsidR="007930A7" w:rsidRDefault="007930A7" w:rsidP="00BB5CDB">
      <w:pPr>
        <w:rPr>
          <w:rFonts w:asciiTheme="minorHAnsi" w:hAnsiTheme="minorHAnsi" w:cstheme="minorBidi"/>
          <w:b/>
          <w:color w:val="FF0000"/>
          <w:sz w:val="22"/>
          <w:szCs w:val="22"/>
          <w:lang w:eastAsia="en-US"/>
        </w:rPr>
      </w:pPr>
    </w:p>
    <w:p w:rsidR="007930A7" w:rsidRDefault="007930A7" w:rsidP="007930A7">
      <w:pPr>
        <w:rPr>
          <w:rFonts w:asciiTheme="minorHAnsi" w:hAnsiTheme="minorHAnsi" w:cstheme="minorBidi"/>
          <w:b/>
          <w:color w:val="FF0000"/>
          <w:szCs w:val="22"/>
          <w:lang w:eastAsia="en-US"/>
        </w:rPr>
      </w:pPr>
      <w:r w:rsidRPr="007930A7">
        <w:rPr>
          <w:rFonts w:asciiTheme="minorHAnsi" w:hAnsiTheme="minorHAnsi" w:cstheme="minorBidi"/>
          <w:b/>
          <w:color w:val="FF0000"/>
          <w:szCs w:val="22"/>
          <w:lang w:eastAsia="en-US"/>
        </w:rPr>
        <w:t>Forslag til formulering av hovedsyn, tekst 2</w:t>
      </w:r>
    </w:p>
    <w:p w:rsidR="00551140" w:rsidRPr="007930A7" w:rsidRDefault="00551140" w:rsidP="007930A7">
      <w:pPr>
        <w:rPr>
          <w:rFonts w:asciiTheme="minorHAnsi" w:hAnsiTheme="minorHAnsi" w:cstheme="minorBidi"/>
          <w:b/>
          <w:color w:val="FF0000"/>
          <w:szCs w:val="22"/>
          <w:lang w:eastAsia="en-US"/>
        </w:rPr>
      </w:pPr>
    </w:p>
    <w:p w:rsidR="007930A7" w:rsidRDefault="007930A7" w:rsidP="007930A7">
      <w:pPr>
        <w:rPr>
          <w:rFonts w:asciiTheme="minorHAnsi" w:hAnsiTheme="minorHAnsi" w:cstheme="minorBidi"/>
          <w:color w:val="FF0000"/>
          <w:sz w:val="22"/>
          <w:szCs w:val="22"/>
          <w:lang w:eastAsia="en-US"/>
        </w:rPr>
      </w:pPr>
      <w:r>
        <w:rPr>
          <w:rFonts w:asciiTheme="minorHAnsi" w:hAnsiTheme="minorHAnsi" w:cstheme="minorBidi"/>
          <w:color w:val="FF0000"/>
          <w:sz w:val="22"/>
          <w:szCs w:val="22"/>
          <w:lang w:eastAsia="en-US"/>
        </w:rPr>
        <w:t xml:space="preserve">«Tekstens hovedsyn er at den norske høyresidens knefall for populismen ved å ville fjerne alt som er vanskelig, fører til et katastrofalt resultat. I dette tilfellet argumenteres det for at norsk rettskrivning blir bedre om man fjerner grammatikkreglene, fordi det da ikke lenger vil være noe som er «feil». Artikkelen er ironisk og baserer seg på et annet eksempel, nemlig høyresidens ønske om å fjerne problemene med nynorsk gjennom å fjerne nynorskfaget. Et virkemiddel er leserens smerte over å lese en tekst full av feil, og </w:t>
      </w:r>
      <w:bookmarkStart w:id="0" w:name="_GoBack"/>
      <w:bookmarkEnd w:id="0"/>
      <w:r>
        <w:rPr>
          <w:rFonts w:asciiTheme="minorHAnsi" w:hAnsiTheme="minorHAnsi" w:cstheme="minorBidi"/>
          <w:color w:val="FF0000"/>
          <w:sz w:val="22"/>
          <w:szCs w:val="22"/>
          <w:lang w:eastAsia="en-US"/>
        </w:rPr>
        <w:t>at Vonens uttaler seg som direktør i Språkrådet, et faktum som står i kontrast til det feilspekkede språket synspunktene er ført i pennen med.»</w:t>
      </w:r>
    </w:p>
    <w:p w:rsidR="007930A7" w:rsidRDefault="007930A7" w:rsidP="007930A7">
      <w:pPr>
        <w:rPr>
          <w:rFonts w:asciiTheme="minorHAnsi" w:hAnsiTheme="minorHAnsi" w:cstheme="minorBidi"/>
          <w:color w:val="000000" w:themeColor="text1"/>
          <w:sz w:val="22"/>
          <w:szCs w:val="22"/>
          <w:lang w:eastAsia="en-US"/>
        </w:rPr>
      </w:pPr>
    </w:p>
    <w:p w:rsidR="007930A7" w:rsidRDefault="007930A7" w:rsidP="007930A7">
      <w:pPr>
        <w:rPr>
          <w:rFonts w:asciiTheme="minorHAnsi" w:hAnsiTheme="minorHAnsi" w:cstheme="minorBidi"/>
          <w:color w:val="000000" w:themeColor="text1"/>
          <w:sz w:val="22"/>
          <w:szCs w:val="22"/>
          <w:lang w:eastAsia="en-US"/>
        </w:rPr>
      </w:pPr>
    </w:p>
    <w:p w:rsidR="007930A7" w:rsidRDefault="007930A7" w:rsidP="007930A7">
      <w:pPr>
        <w:rPr>
          <w:rFonts w:asciiTheme="minorHAnsi" w:hAnsiTheme="minorHAnsi" w:cstheme="minorBidi"/>
          <w:color w:val="000000" w:themeColor="text1"/>
          <w:sz w:val="22"/>
          <w:szCs w:val="22"/>
          <w:lang w:eastAsia="en-US"/>
        </w:rPr>
      </w:pPr>
    </w:p>
    <w:p w:rsidR="007930A7" w:rsidRDefault="007930A7" w:rsidP="007930A7">
      <w:pPr>
        <w:rPr>
          <w:rFonts w:asciiTheme="minorHAnsi" w:hAnsiTheme="minorHAnsi" w:cstheme="minorBidi"/>
          <w:color w:val="000000" w:themeColor="text1"/>
          <w:sz w:val="22"/>
          <w:szCs w:val="22"/>
          <w:lang w:eastAsia="en-US"/>
        </w:rPr>
      </w:pPr>
    </w:p>
    <w:p w:rsidR="007930A7" w:rsidRDefault="007930A7" w:rsidP="007930A7">
      <w:pPr>
        <w:rPr>
          <w:rFonts w:asciiTheme="minorHAnsi" w:hAnsiTheme="minorHAnsi" w:cstheme="minorBidi"/>
          <w:color w:val="000000" w:themeColor="text1"/>
          <w:sz w:val="22"/>
          <w:szCs w:val="22"/>
          <w:lang w:val="nn-NO" w:eastAsia="en-US"/>
        </w:rPr>
      </w:pPr>
      <w:r w:rsidRPr="00BB5CDB">
        <w:rPr>
          <w:rFonts w:ascii="Arial Black" w:hAnsi="Arial Black" w:cstheme="minorBidi"/>
          <w:b/>
          <w:color w:val="000000" w:themeColor="text1"/>
          <w:szCs w:val="22"/>
          <w:lang w:val="nn-NO" w:eastAsia="en-US"/>
        </w:rPr>
        <w:t>Tekst 3:</w:t>
      </w:r>
      <w:r w:rsidRPr="00BB5CDB">
        <w:rPr>
          <w:rFonts w:asciiTheme="minorHAnsi" w:hAnsiTheme="minorHAnsi" w:cstheme="minorBidi"/>
          <w:color w:val="000000" w:themeColor="text1"/>
          <w:szCs w:val="22"/>
          <w:lang w:val="nn-NO" w:eastAsia="en-US"/>
        </w:rPr>
        <w:t xml:space="preserve"> </w:t>
      </w:r>
      <w:r>
        <w:rPr>
          <w:rFonts w:asciiTheme="minorHAnsi" w:hAnsiTheme="minorHAnsi" w:cstheme="minorBidi"/>
          <w:color w:val="000000" w:themeColor="text1"/>
          <w:sz w:val="22"/>
          <w:szCs w:val="22"/>
          <w:lang w:val="nn-NO" w:eastAsia="en-US"/>
        </w:rPr>
        <w:t xml:space="preserve">«Rødpenntyranniet»: </w:t>
      </w:r>
      <w:hyperlink r:id="rId10" w:history="1">
        <w:r>
          <w:rPr>
            <w:rStyle w:val="Hyperkobling"/>
            <w:rFonts w:asciiTheme="minorHAnsi" w:hAnsiTheme="minorHAnsi" w:cstheme="minorBidi"/>
            <w:color w:val="000000" w:themeColor="text1"/>
            <w:sz w:val="22"/>
            <w:szCs w:val="22"/>
            <w:lang w:val="nn-NO" w:eastAsia="en-US"/>
          </w:rPr>
          <w:t>http://www.nrk.no/ytring/rod</w:t>
        </w:r>
        <w:r>
          <w:rPr>
            <w:rStyle w:val="Hyperkobling"/>
            <w:rFonts w:asciiTheme="minorHAnsi" w:hAnsiTheme="minorHAnsi" w:cstheme="minorBidi"/>
            <w:color w:val="000000" w:themeColor="text1"/>
            <w:sz w:val="22"/>
            <w:szCs w:val="22"/>
            <w:lang w:val="nn-NO" w:eastAsia="en-US"/>
          </w:rPr>
          <w:t>penntyranniet-1.11926835</w:t>
        </w:r>
      </w:hyperlink>
      <w:r>
        <w:rPr>
          <w:rFonts w:asciiTheme="minorHAnsi" w:hAnsiTheme="minorHAnsi" w:cstheme="minorBidi"/>
          <w:color w:val="000000" w:themeColor="text1"/>
          <w:sz w:val="22"/>
          <w:szCs w:val="22"/>
          <w:lang w:val="nn-NO" w:eastAsia="en-US"/>
        </w:rPr>
        <w:t xml:space="preserve"> </w:t>
      </w:r>
      <w:r>
        <w:rPr>
          <w:rFonts w:asciiTheme="minorHAnsi" w:hAnsiTheme="minorHAnsi" w:cstheme="minorBidi"/>
          <w:color w:val="000000" w:themeColor="text1"/>
          <w:sz w:val="22"/>
          <w:szCs w:val="22"/>
          <w:lang w:val="nn-NO" w:eastAsia="en-US"/>
        </w:rPr>
        <w:t xml:space="preserve"> </w:t>
      </w:r>
    </w:p>
    <w:p w:rsidR="007930A7" w:rsidRDefault="007930A7" w:rsidP="007930A7">
      <w:pPr>
        <w:rPr>
          <w:rFonts w:asciiTheme="minorHAnsi" w:hAnsiTheme="minorHAnsi" w:cstheme="minorBidi"/>
          <w:color w:val="000000" w:themeColor="text1"/>
          <w:sz w:val="22"/>
          <w:szCs w:val="22"/>
          <w:lang w:val="nn-NO" w:eastAsia="en-US"/>
        </w:rPr>
      </w:pPr>
    </w:p>
    <w:p w:rsidR="007930A7" w:rsidRDefault="007930A7" w:rsidP="007930A7">
      <w:pPr>
        <w:rPr>
          <w:rFonts w:asciiTheme="minorHAnsi" w:hAnsiTheme="minorHAnsi" w:cstheme="minorBidi"/>
          <w:b/>
          <w:color w:val="FF0000"/>
          <w:szCs w:val="22"/>
          <w:lang w:val="nn-NO" w:eastAsia="en-US"/>
        </w:rPr>
      </w:pPr>
      <w:r>
        <w:rPr>
          <w:rFonts w:asciiTheme="minorHAnsi" w:hAnsiTheme="minorHAnsi" w:cstheme="minorBidi"/>
          <w:b/>
          <w:color w:val="FF0000"/>
          <w:szCs w:val="22"/>
          <w:lang w:val="nn-NO" w:eastAsia="en-US"/>
        </w:rPr>
        <w:t>Forslag til formulering av hovedsyn, tekst 3</w:t>
      </w:r>
    </w:p>
    <w:p w:rsidR="00551140" w:rsidRDefault="00551140" w:rsidP="007930A7">
      <w:pPr>
        <w:rPr>
          <w:rFonts w:asciiTheme="minorHAnsi" w:hAnsiTheme="minorHAnsi" w:cstheme="minorBidi"/>
          <w:b/>
          <w:color w:val="FF0000"/>
          <w:szCs w:val="22"/>
          <w:lang w:val="nn-NO" w:eastAsia="en-US"/>
        </w:rPr>
      </w:pPr>
    </w:p>
    <w:p w:rsidR="007930A7" w:rsidRDefault="007930A7" w:rsidP="007930A7">
      <w:pPr>
        <w:rPr>
          <w:rFonts w:asciiTheme="minorHAnsi" w:hAnsiTheme="minorHAnsi" w:cstheme="minorBidi"/>
          <w:color w:val="FF0000"/>
          <w:sz w:val="22"/>
          <w:szCs w:val="22"/>
          <w:lang w:eastAsia="en-US"/>
        </w:rPr>
      </w:pPr>
      <w:r w:rsidRPr="007930A7">
        <w:rPr>
          <w:rFonts w:asciiTheme="minorHAnsi" w:hAnsiTheme="minorHAnsi" w:cstheme="minorBidi"/>
          <w:color w:val="FF0000"/>
          <w:sz w:val="22"/>
          <w:szCs w:val="22"/>
          <w:lang w:val="nn-NO" w:eastAsia="en-US"/>
        </w:rPr>
        <w:t xml:space="preserve">«Tekstens hovedsyn er at det vitner om klassehets når Sanna Sarromaa og hennes sympatisører klager over at barnehageansatte har dårlig rettskrivning. </w:t>
      </w:r>
      <w:r>
        <w:rPr>
          <w:rFonts w:asciiTheme="minorHAnsi" w:hAnsiTheme="minorHAnsi" w:cstheme="minorBidi"/>
          <w:color w:val="FF0000"/>
          <w:sz w:val="22"/>
          <w:szCs w:val="22"/>
          <w:lang w:eastAsia="en-US"/>
        </w:rPr>
        <w:t>I stedet for å rakke ned på folk med åpenbart lavere utdannelses- og dannelsesnivå enn dem selv, burde de heller være sjeleglade for at de barnehageansatte faktisk trøster barna våre når de trenger det.»</w:t>
      </w:r>
    </w:p>
    <w:p w:rsidR="007930A7" w:rsidRDefault="007930A7" w:rsidP="007930A7">
      <w:pPr>
        <w:rPr>
          <w:rFonts w:asciiTheme="minorHAnsi" w:hAnsiTheme="minorHAnsi" w:cstheme="minorBidi"/>
          <w:color w:val="000000" w:themeColor="text1"/>
          <w:sz w:val="22"/>
          <w:szCs w:val="22"/>
          <w:lang w:eastAsia="en-US"/>
        </w:rPr>
      </w:pPr>
    </w:p>
    <w:p w:rsidR="007930A7" w:rsidRDefault="007930A7" w:rsidP="007930A7">
      <w:pPr>
        <w:rPr>
          <w:rFonts w:asciiTheme="minorHAnsi" w:hAnsiTheme="minorHAnsi" w:cstheme="minorBidi"/>
          <w:color w:val="000000" w:themeColor="text1"/>
          <w:sz w:val="22"/>
          <w:szCs w:val="22"/>
          <w:lang w:eastAsia="en-US"/>
        </w:rPr>
      </w:pPr>
    </w:p>
    <w:p w:rsidR="007930A7" w:rsidRPr="007152AF" w:rsidRDefault="007930A7" w:rsidP="00487793"/>
    <w:p w:rsidR="00606D95" w:rsidRDefault="00606D95" w:rsidP="00487793">
      <w:pPr>
        <w:rPr>
          <w:b/>
          <w:color w:val="000000" w:themeColor="text1"/>
          <w:sz w:val="40"/>
          <w:szCs w:val="36"/>
        </w:rPr>
      </w:pPr>
    </w:p>
    <w:p w:rsidR="0041661B" w:rsidRDefault="0041661B" w:rsidP="00A252F1">
      <w:pPr>
        <w:rPr>
          <w:color w:val="000000" w:themeColor="text1"/>
        </w:rPr>
      </w:pPr>
    </w:p>
    <w:sectPr w:rsidR="0041661B" w:rsidSect="00B31E25">
      <w:headerReference w:type="default" r:id="rId11"/>
      <w:footerReference w:type="default" r:id="rId12"/>
      <w:pgSz w:w="11906" w:h="16838"/>
      <w:pgMar w:top="1270" w:right="1417" w:bottom="1417" w:left="1417" w:header="567" w:footer="1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46B" w:rsidRDefault="001A546B" w:rsidP="00A00E7C">
      <w:r>
        <w:separator/>
      </w:r>
    </w:p>
  </w:endnote>
  <w:endnote w:type="continuationSeparator" w:id="0">
    <w:p w:rsidR="001A546B" w:rsidRDefault="001A546B" w:rsidP="00A00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662778"/>
      <w:docPartObj>
        <w:docPartGallery w:val="Page Numbers (Bottom of Page)"/>
        <w:docPartUnique/>
      </w:docPartObj>
    </w:sdtPr>
    <w:sdtEndPr/>
    <w:sdtContent>
      <w:sdt>
        <w:sdtPr>
          <w:id w:val="860082579"/>
          <w:docPartObj>
            <w:docPartGallery w:val="Page Numbers (Top of Page)"/>
            <w:docPartUnique/>
          </w:docPartObj>
        </w:sdtPr>
        <w:sdtEndPr/>
        <w:sdtContent>
          <w:p w:rsidR="00B31E25" w:rsidRDefault="00B31E25" w:rsidP="00B31E25">
            <w:pPr>
              <w:pStyle w:val="Bunntekst"/>
            </w:pPr>
            <w:r>
              <w:rPr>
                <w:noProof/>
              </w:rPr>
              <mc:AlternateContent>
                <mc:Choice Requires="wps">
                  <w:drawing>
                    <wp:anchor distT="0" distB="0" distL="114300" distR="114300" simplePos="0" relativeHeight="251659264" behindDoc="0" locked="0" layoutInCell="1" allowOverlap="1" wp14:anchorId="55C2C224" wp14:editId="2B9ECFC6">
                      <wp:simplePos x="0" y="0"/>
                      <wp:positionH relativeFrom="column">
                        <wp:posOffset>-4445</wp:posOffset>
                      </wp:positionH>
                      <wp:positionV relativeFrom="paragraph">
                        <wp:posOffset>-163830</wp:posOffset>
                      </wp:positionV>
                      <wp:extent cx="5762625" cy="0"/>
                      <wp:effectExtent l="0" t="0" r="9525" b="19050"/>
                      <wp:wrapNone/>
                      <wp:docPr id="3" name="Rett linje 3"/>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BE38EE" id="Rett linje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" strokecolor="black [3213]" strokeweight=".5pt">
                      <v:stroke joinstyle="miter"/>
                    </v:line>
                  </w:pict>
                </mc:Fallback>
              </mc:AlternateContent>
            </w:r>
            <w:r>
              <w:t xml:space="preserve">© Fagbokforlaget 2014 </w:t>
            </w:r>
            <w:r>
              <w:tab/>
            </w:r>
            <w:r>
              <w:tab/>
              <w:t xml:space="preserve">     Side </w:t>
            </w:r>
            <w:r>
              <w:rPr>
                <w:b/>
                <w:bCs/>
              </w:rPr>
              <w:fldChar w:fldCharType="begin"/>
            </w:r>
            <w:r>
              <w:rPr>
                <w:b/>
                <w:bCs/>
              </w:rPr>
              <w:instrText>PAGE</w:instrText>
            </w:r>
            <w:r>
              <w:rPr>
                <w:b/>
                <w:bCs/>
              </w:rPr>
              <w:fldChar w:fldCharType="separate"/>
            </w:r>
            <w:r w:rsidR="00C256EC">
              <w:rPr>
                <w:b/>
                <w:bCs/>
                <w:noProof/>
              </w:rPr>
              <w:t>2</w:t>
            </w:r>
            <w:r>
              <w:rPr>
                <w:b/>
                <w:bCs/>
              </w:rPr>
              <w:fldChar w:fldCharType="end"/>
            </w:r>
            <w:r>
              <w:t xml:space="preserve"> av </w:t>
            </w:r>
            <w:r>
              <w:rPr>
                <w:b/>
                <w:bCs/>
              </w:rPr>
              <w:fldChar w:fldCharType="begin"/>
            </w:r>
            <w:r>
              <w:rPr>
                <w:b/>
                <w:bCs/>
              </w:rPr>
              <w:instrText>NUMPAGES</w:instrText>
            </w:r>
            <w:r>
              <w:rPr>
                <w:b/>
                <w:bCs/>
              </w:rPr>
              <w:fldChar w:fldCharType="separate"/>
            </w:r>
            <w:r w:rsidR="00C256EC">
              <w:rPr>
                <w:b/>
                <w:bCs/>
                <w:noProof/>
              </w:rPr>
              <w:t>3</w:t>
            </w:r>
            <w:r>
              <w:rPr>
                <w:b/>
                <w:bCs/>
              </w:rPr>
              <w:fldChar w:fldCharType="end"/>
            </w:r>
          </w:p>
        </w:sdtContent>
      </w:sdt>
    </w:sdtContent>
  </w:sdt>
  <w:p w:rsidR="00194B44" w:rsidRDefault="00194B44" w:rsidP="008E4876">
    <w:pPr>
      <w:pStyle w:val="Bunnteks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46B" w:rsidRDefault="001A546B" w:rsidP="00A00E7C">
      <w:r>
        <w:separator/>
      </w:r>
    </w:p>
  </w:footnote>
  <w:footnote w:type="continuationSeparator" w:id="0">
    <w:p w:rsidR="001A546B" w:rsidRDefault="001A546B" w:rsidP="00A00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D95" w:rsidRDefault="00606D95" w:rsidP="009C4261">
    <w:pPr>
      <w:pStyle w:val="Topptekst"/>
    </w:pPr>
    <w:r w:rsidRPr="00870E6F">
      <w:rPr>
        <w:noProof/>
      </w:rPr>
      <w:drawing>
        <wp:inline distT="0" distB="0" distL="0" distR="0" wp14:anchorId="287C0D99" wp14:editId="3A226D2A">
          <wp:extent cx="5943058" cy="371475"/>
          <wp:effectExtent l="0" t="0" r="63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r="14215"/>
                  <a:stretch/>
                </pic:blipFill>
                <pic:spPr bwMode="auto">
                  <a:xfrm>
                    <a:off x="0" y="0"/>
                    <a:ext cx="5986471" cy="3741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942F0F"/>
    <w:multiLevelType w:val="hybridMultilevel"/>
    <w:tmpl w:val="E6C25F7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nsid w:val="43F24F3E"/>
    <w:multiLevelType w:val="hybridMultilevel"/>
    <w:tmpl w:val="E6C25F7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
    <w:nsid w:val="44332792"/>
    <w:multiLevelType w:val="hybridMultilevel"/>
    <w:tmpl w:val="702A7912"/>
    <w:lvl w:ilvl="0" w:tplc="4718F75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4843718D"/>
    <w:multiLevelType w:val="hybridMultilevel"/>
    <w:tmpl w:val="94B67778"/>
    <w:lvl w:ilvl="0" w:tplc="1AD6CFD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nsid w:val="6028374D"/>
    <w:multiLevelType w:val="hybridMultilevel"/>
    <w:tmpl w:val="0136B0B6"/>
    <w:lvl w:ilvl="0" w:tplc="93B05D9E">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632E25F8"/>
    <w:multiLevelType w:val="hybridMultilevel"/>
    <w:tmpl w:val="A2422D4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num w:numId="1">
    <w:abstractNumId w:val="2"/>
  </w:num>
  <w:num w:numId="2">
    <w:abstractNumId w:val="4"/>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4B"/>
    <w:rsid w:val="00023264"/>
    <w:rsid w:val="0002451B"/>
    <w:rsid w:val="00036F8D"/>
    <w:rsid w:val="000466AB"/>
    <w:rsid w:val="000502D6"/>
    <w:rsid w:val="000729DE"/>
    <w:rsid w:val="00080CB9"/>
    <w:rsid w:val="000A3D52"/>
    <w:rsid w:val="000A54CE"/>
    <w:rsid w:val="000B6F30"/>
    <w:rsid w:val="000E20F4"/>
    <w:rsid w:val="000F2B65"/>
    <w:rsid w:val="00121921"/>
    <w:rsid w:val="001345A1"/>
    <w:rsid w:val="001410F1"/>
    <w:rsid w:val="001524AE"/>
    <w:rsid w:val="001641AE"/>
    <w:rsid w:val="00171DC6"/>
    <w:rsid w:val="00187E51"/>
    <w:rsid w:val="00194B44"/>
    <w:rsid w:val="001963FF"/>
    <w:rsid w:val="001A546B"/>
    <w:rsid w:val="00204779"/>
    <w:rsid w:val="002047DE"/>
    <w:rsid w:val="00216054"/>
    <w:rsid w:val="002234BC"/>
    <w:rsid w:val="00236418"/>
    <w:rsid w:val="00270C30"/>
    <w:rsid w:val="00286073"/>
    <w:rsid w:val="002A55B9"/>
    <w:rsid w:val="002C2F05"/>
    <w:rsid w:val="002C770C"/>
    <w:rsid w:val="002E7F8B"/>
    <w:rsid w:val="002F2FF3"/>
    <w:rsid w:val="0030609B"/>
    <w:rsid w:val="00316E51"/>
    <w:rsid w:val="00337756"/>
    <w:rsid w:val="003672EA"/>
    <w:rsid w:val="003708B4"/>
    <w:rsid w:val="00373843"/>
    <w:rsid w:val="00373EFB"/>
    <w:rsid w:val="00374E5E"/>
    <w:rsid w:val="00387A06"/>
    <w:rsid w:val="003A3C25"/>
    <w:rsid w:val="003B27F7"/>
    <w:rsid w:val="003B6E07"/>
    <w:rsid w:val="003C530A"/>
    <w:rsid w:val="003C6287"/>
    <w:rsid w:val="003E2070"/>
    <w:rsid w:val="003E6D9A"/>
    <w:rsid w:val="003F1D24"/>
    <w:rsid w:val="0041310C"/>
    <w:rsid w:val="0041661B"/>
    <w:rsid w:val="004374B6"/>
    <w:rsid w:val="0046311B"/>
    <w:rsid w:val="00487793"/>
    <w:rsid w:val="00496FFA"/>
    <w:rsid w:val="004972DA"/>
    <w:rsid w:val="004A0D56"/>
    <w:rsid w:val="004A3F0A"/>
    <w:rsid w:val="004E474B"/>
    <w:rsid w:val="004F7A77"/>
    <w:rsid w:val="005218EF"/>
    <w:rsid w:val="00534ABA"/>
    <w:rsid w:val="005448E4"/>
    <w:rsid w:val="00551140"/>
    <w:rsid w:val="00565019"/>
    <w:rsid w:val="0056665C"/>
    <w:rsid w:val="00571D2A"/>
    <w:rsid w:val="005822C6"/>
    <w:rsid w:val="0058341A"/>
    <w:rsid w:val="0058615C"/>
    <w:rsid w:val="005B2EAE"/>
    <w:rsid w:val="005E5312"/>
    <w:rsid w:val="00606B3F"/>
    <w:rsid w:val="00606D95"/>
    <w:rsid w:val="00616F77"/>
    <w:rsid w:val="00617BAB"/>
    <w:rsid w:val="006902BC"/>
    <w:rsid w:val="00691351"/>
    <w:rsid w:val="00694F16"/>
    <w:rsid w:val="006A7FC0"/>
    <w:rsid w:val="006B42A1"/>
    <w:rsid w:val="006D4119"/>
    <w:rsid w:val="006E76E5"/>
    <w:rsid w:val="00702420"/>
    <w:rsid w:val="007152AF"/>
    <w:rsid w:val="00716E03"/>
    <w:rsid w:val="0072478E"/>
    <w:rsid w:val="007348B5"/>
    <w:rsid w:val="0073491F"/>
    <w:rsid w:val="00755C8D"/>
    <w:rsid w:val="0076291C"/>
    <w:rsid w:val="00780D80"/>
    <w:rsid w:val="00786664"/>
    <w:rsid w:val="00786E57"/>
    <w:rsid w:val="007930A7"/>
    <w:rsid w:val="0079668F"/>
    <w:rsid w:val="007A2629"/>
    <w:rsid w:val="007A3669"/>
    <w:rsid w:val="007C0438"/>
    <w:rsid w:val="007C3F05"/>
    <w:rsid w:val="007F6531"/>
    <w:rsid w:val="0080680E"/>
    <w:rsid w:val="0080745F"/>
    <w:rsid w:val="0081492B"/>
    <w:rsid w:val="0081646F"/>
    <w:rsid w:val="00820852"/>
    <w:rsid w:val="008438A5"/>
    <w:rsid w:val="00857AE1"/>
    <w:rsid w:val="008632E8"/>
    <w:rsid w:val="008B59FE"/>
    <w:rsid w:val="008B5AE9"/>
    <w:rsid w:val="008E4876"/>
    <w:rsid w:val="008E75BB"/>
    <w:rsid w:val="008F1773"/>
    <w:rsid w:val="008F6B8B"/>
    <w:rsid w:val="0090714B"/>
    <w:rsid w:val="0097444B"/>
    <w:rsid w:val="009755A3"/>
    <w:rsid w:val="009802E9"/>
    <w:rsid w:val="009A367E"/>
    <w:rsid w:val="009A4B10"/>
    <w:rsid w:val="009A5F46"/>
    <w:rsid w:val="009B6546"/>
    <w:rsid w:val="009C4261"/>
    <w:rsid w:val="009E1EF0"/>
    <w:rsid w:val="009E2C99"/>
    <w:rsid w:val="009E36EA"/>
    <w:rsid w:val="009F0422"/>
    <w:rsid w:val="00A00E7C"/>
    <w:rsid w:val="00A235CB"/>
    <w:rsid w:val="00A252F1"/>
    <w:rsid w:val="00A26C09"/>
    <w:rsid w:val="00A51BB3"/>
    <w:rsid w:val="00A71695"/>
    <w:rsid w:val="00AA39A2"/>
    <w:rsid w:val="00AB16EB"/>
    <w:rsid w:val="00AD373C"/>
    <w:rsid w:val="00AD541D"/>
    <w:rsid w:val="00AD74D9"/>
    <w:rsid w:val="00AD7755"/>
    <w:rsid w:val="00B113B3"/>
    <w:rsid w:val="00B175D4"/>
    <w:rsid w:val="00B208F3"/>
    <w:rsid w:val="00B2525B"/>
    <w:rsid w:val="00B27E0C"/>
    <w:rsid w:val="00B31E25"/>
    <w:rsid w:val="00B60C8A"/>
    <w:rsid w:val="00B71B63"/>
    <w:rsid w:val="00B84F24"/>
    <w:rsid w:val="00BB2F7A"/>
    <w:rsid w:val="00BB5CDB"/>
    <w:rsid w:val="00BC3C24"/>
    <w:rsid w:val="00BD0144"/>
    <w:rsid w:val="00BE7BA5"/>
    <w:rsid w:val="00BF60E6"/>
    <w:rsid w:val="00C10AE3"/>
    <w:rsid w:val="00C211AF"/>
    <w:rsid w:val="00C2182F"/>
    <w:rsid w:val="00C224F6"/>
    <w:rsid w:val="00C256EC"/>
    <w:rsid w:val="00C35C9B"/>
    <w:rsid w:val="00C528D7"/>
    <w:rsid w:val="00C54DF3"/>
    <w:rsid w:val="00C7538B"/>
    <w:rsid w:val="00C963FE"/>
    <w:rsid w:val="00CA7988"/>
    <w:rsid w:val="00CB014B"/>
    <w:rsid w:val="00CB536B"/>
    <w:rsid w:val="00CE269E"/>
    <w:rsid w:val="00D049B2"/>
    <w:rsid w:val="00D16D3F"/>
    <w:rsid w:val="00D30631"/>
    <w:rsid w:val="00D72541"/>
    <w:rsid w:val="00D81D8F"/>
    <w:rsid w:val="00D901C8"/>
    <w:rsid w:val="00DA353A"/>
    <w:rsid w:val="00DD12F4"/>
    <w:rsid w:val="00DF30E2"/>
    <w:rsid w:val="00DF4BAB"/>
    <w:rsid w:val="00DF58AE"/>
    <w:rsid w:val="00E2737B"/>
    <w:rsid w:val="00E806E1"/>
    <w:rsid w:val="00E8086F"/>
    <w:rsid w:val="00E8701D"/>
    <w:rsid w:val="00E872DD"/>
    <w:rsid w:val="00E92CFA"/>
    <w:rsid w:val="00E95D52"/>
    <w:rsid w:val="00EC6E53"/>
    <w:rsid w:val="00F0251F"/>
    <w:rsid w:val="00F04DA4"/>
    <w:rsid w:val="00F130EA"/>
    <w:rsid w:val="00F3074E"/>
    <w:rsid w:val="00F3618A"/>
    <w:rsid w:val="00F41072"/>
    <w:rsid w:val="00F4444E"/>
    <w:rsid w:val="00F53E23"/>
    <w:rsid w:val="00F6458E"/>
    <w:rsid w:val="00F7614F"/>
    <w:rsid w:val="00F876B5"/>
    <w:rsid w:val="00FA2EC7"/>
    <w:rsid w:val="00FE52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6DA6C5-0FD2-4917-9CFC-CC1EE2A0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0A7"/>
    <w:pPr>
      <w:spacing w:after="0" w:line="240" w:lineRule="auto"/>
    </w:pPr>
    <w:rPr>
      <w:rFonts w:ascii="Times New Roman" w:hAnsi="Times New Roman" w:cs="Times New Roman"/>
      <w:sz w:val="24"/>
      <w:szCs w:val="24"/>
      <w:lang w:eastAsia="nb-NO"/>
    </w:rPr>
  </w:style>
  <w:style w:type="paragraph" w:styleId="Overskrift1">
    <w:name w:val="heading 1"/>
    <w:basedOn w:val="Normal"/>
    <w:next w:val="Normal"/>
    <w:link w:val="Overskrift1Tegn"/>
    <w:uiPriority w:val="9"/>
    <w:qFormat/>
    <w:rsid w:val="004E474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style>
  <w:style w:type="paragraph" w:styleId="Topptekst">
    <w:name w:val="header"/>
    <w:basedOn w:val="Normal"/>
    <w:link w:val="TopptekstTegn"/>
    <w:uiPriority w:val="99"/>
    <w:unhideWhenUsed/>
    <w:rsid w:val="00A00E7C"/>
    <w:pPr>
      <w:tabs>
        <w:tab w:val="center" w:pos="4536"/>
        <w:tab w:val="right" w:pos="9072"/>
      </w:tabs>
    </w:p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p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rPr>
      <w:sz w:val="20"/>
      <w:szCs w:val="20"/>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rPr>
      <w:sz w:val="20"/>
      <w:szCs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514676">
      <w:bodyDiv w:val="1"/>
      <w:marLeft w:val="0"/>
      <w:marRight w:val="0"/>
      <w:marTop w:val="0"/>
      <w:marBottom w:val="0"/>
      <w:divBdr>
        <w:top w:val="none" w:sz="0" w:space="0" w:color="auto"/>
        <w:left w:val="none" w:sz="0" w:space="0" w:color="auto"/>
        <w:bottom w:val="none" w:sz="0" w:space="0" w:color="auto"/>
        <w:right w:val="none" w:sz="0" w:space="0" w:color="auto"/>
      </w:divBdr>
    </w:div>
    <w:div w:id="749501703">
      <w:bodyDiv w:val="1"/>
      <w:marLeft w:val="0"/>
      <w:marRight w:val="0"/>
      <w:marTop w:val="0"/>
      <w:marBottom w:val="0"/>
      <w:divBdr>
        <w:top w:val="none" w:sz="0" w:space="0" w:color="auto"/>
        <w:left w:val="none" w:sz="0" w:space="0" w:color="auto"/>
        <w:bottom w:val="none" w:sz="0" w:space="0" w:color="auto"/>
        <w:right w:val="none" w:sz="0" w:space="0" w:color="auto"/>
      </w:divBdr>
    </w:div>
    <w:div w:id="1611204584">
      <w:bodyDiv w:val="1"/>
      <w:marLeft w:val="0"/>
      <w:marRight w:val="0"/>
      <w:marTop w:val="0"/>
      <w:marBottom w:val="0"/>
      <w:divBdr>
        <w:top w:val="none" w:sz="0" w:space="0" w:color="auto"/>
        <w:left w:val="none" w:sz="0" w:space="0" w:color="auto"/>
        <w:bottom w:val="none" w:sz="0" w:space="0" w:color="auto"/>
        <w:right w:val="none" w:sz="0" w:space="0" w:color="auto"/>
      </w:divBdr>
      <w:divsChild>
        <w:div w:id="1869904537">
          <w:marLeft w:val="0"/>
          <w:marRight w:val="0"/>
          <w:marTop w:val="0"/>
          <w:marBottom w:val="0"/>
          <w:divBdr>
            <w:top w:val="none" w:sz="0" w:space="0" w:color="auto"/>
            <w:left w:val="none" w:sz="0" w:space="0" w:color="auto"/>
            <w:bottom w:val="none" w:sz="0" w:space="0" w:color="auto"/>
            <w:right w:val="none" w:sz="0" w:space="0" w:color="auto"/>
          </w:divBdr>
        </w:div>
        <w:div w:id="1958558043">
          <w:marLeft w:val="0"/>
          <w:marRight w:val="0"/>
          <w:marTop w:val="0"/>
          <w:marBottom w:val="0"/>
          <w:divBdr>
            <w:top w:val="none" w:sz="0" w:space="0" w:color="auto"/>
            <w:left w:val="none" w:sz="0" w:space="0" w:color="auto"/>
            <w:bottom w:val="none" w:sz="0" w:space="0" w:color="auto"/>
            <w:right w:val="none" w:sz="0" w:space="0" w:color="auto"/>
          </w:divBdr>
        </w:div>
      </w:divsChild>
    </w:div>
    <w:div w:id="1760980307">
      <w:bodyDiv w:val="1"/>
      <w:marLeft w:val="0"/>
      <w:marRight w:val="0"/>
      <w:marTop w:val="0"/>
      <w:marBottom w:val="0"/>
      <w:divBdr>
        <w:top w:val="none" w:sz="0" w:space="0" w:color="auto"/>
        <w:left w:val="none" w:sz="0" w:space="0" w:color="auto"/>
        <w:bottom w:val="none" w:sz="0" w:space="0" w:color="auto"/>
        <w:right w:val="none" w:sz="0" w:space="0" w:color="auto"/>
      </w:divBdr>
    </w:div>
    <w:div w:id="1864705419">
      <w:bodyDiv w:val="1"/>
      <w:marLeft w:val="0"/>
      <w:marRight w:val="0"/>
      <w:marTop w:val="0"/>
      <w:marBottom w:val="0"/>
      <w:divBdr>
        <w:top w:val="none" w:sz="0" w:space="0" w:color="auto"/>
        <w:left w:val="none" w:sz="0" w:space="0" w:color="auto"/>
        <w:bottom w:val="none" w:sz="0" w:space="0" w:color="auto"/>
        <w:right w:val="none" w:sz="0" w:space="0" w:color="auto"/>
      </w:divBdr>
      <w:divsChild>
        <w:div w:id="1628244666">
          <w:marLeft w:val="0"/>
          <w:marRight w:val="0"/>
          <w:marTop w:val="0"/>
          <w:marBottom w:val="0"/>
          <w:divBdr>
            <w:top w:val="none" w:sz="0" w:space="0" w:color="auto"/>
            <w:left w:val="none" w:sz="0" w:space="0" w:color="auto"/>
            <w:bottom w:val="none" w:sz="0" w:space="0" w:color="auto"/>
            <w:right w:val="none" w:sz="0" w:space="0" w:color="auto"/>
          </w:divBdr>
        </w:div>
        <w:div w:id="2134905163">
          <w:marLeft w:val="0"/>
          <w:marRight w:val="0"/>
          <w:marTop w:val="0"/>
          <w:marBottom w:val="0"/>
          <w:divBdr>
            <w:top w:val="none" w:sz="0" w:space="0" w:color="auto"/>
            <w:left w:val="none" w:sz="0" w:space="0" w:color="auto"/>
            <w:bottom w:val="none" w:sz="0" w:space="0" w:color="auto"/>
            <w:right w:val="none" w:sz="0" w:space="0" w:color="auto"/>
          </w:divBdr>
        </w:div>
      </w:divsChild>
    </w:div>
    <w:div w:id="20337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g.no/nyheter/meninger/kronikk-det-norske-spraakets-forfall/a/2329097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rk.no/ytring/rodpenntyranniet-1.11926835" TargetMode="External"/><Relationship Id="rId4" Type="http://schemas.openxmlformats.org/officeDocument/2006/relationships/settings" Target="settings.xml"/><Relationship Id="rId9" Type="http://schemas.openxmlformats.org/officeDocument/2006/relationships/hyperlink" Target="http://heltnormalt.no/nasjonensoye/2014/09/09/13500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2AB07-7D86-4421-8C2E-6632B85C2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3</Pages>
  <Words>1196</Words>
  <Characters>6345</Characters>
  <Application>Microsoft Office Word</Application>
  <DocSecurity>0</DocSecurity>
  <Lines>52</Lines>
  <Paragraphs>15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Fagbokforlaget VB AS</Company>
  <LinksUpToDate>false</LinksUpToDate>
  <CharactersWithSpaces>7526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Ahmed</dc:creator>
  <cp:lastModifiedBy>Line Ellingsen</cp:lastModifiedBy>
  <cp:revision>3</cp:revision>
  <cp:lastPrinted>2014-05-23T13:42:00Z</cp:lastPrinted>
  <dcterms:created xsi:type="dcterms:W3CDTF">2014-09-15T17:58:00Z</dcterms:created>
  <dcterms:modified xsi:type="dcterms:W3CDTF">2014-09-16T08:03:00Z</dcterms:modified>
</cp:coreProperties>
</file>